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CFA" w:rsidRDefault="00177428" w:rsidP="008E0BB5">
      <w:pPr>
        <w:pStyle w:val="Title"/>
      </w:pPr>
      <w:r w:rsidRPr="00177428">
        <w:rPr>
          <w:color w:val="FF0000"/>
        </w:rPr>
        <w:t>Suggested</w:t>
      </w:r>
      <w:r w:rsidR="008E0BB5">
        <w:t xml:space="preserve"> Monies for Direct Student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9"/>
        <w:gridCol w:w="3109"/>
        <w:gridCol w:w="3102"/>
      </w:tblGrid>
      <w:tr w:rsidR="00E93942" w:rsidTr="00A93B02">
        <w:tc>
          <w:tcPr>
            <w:tcW w:w="3139" w:type="dxa"/>
          </w:tcPr>
          <w:p w:rsidR="00E93942" w:rsidRPr="00E93942" w:rsidRDefault="00E93942" w:rsidP="002A4601">
            <w:pPr>
              <w:jc w:val="center"/>
              <w:rPr>
                <w:b/>
              </w:rPr>
            </w:pPr>
            <w:r w:rsidRPr="00E93942">
              <w:rPr>
                <w:b/>
              </w:rPr>
              <w:t>Service Provided</w:t>
            </w:r>
          </w:p>
        </w:tc>
        <w:tc>
          <w:tcPr>
            <w:tcW w:w="3109" w:type="dxa"/>
          </w:tcPr>
          <w:p w:rsidR="00E93942" w:rsidRPr="00E93942" w:rsidRDefault="00E93942" w:rsidP="002A4601">
            <w:pPr>
              <w:jc w:val="center"/>
              <w:rPr>
                <w:b/>
              </w:rPr>
            </w:pPr>
            <w:r w:rsidRPr="00E93942">
              <w:rPr>
                <w:b/>
              </w:rPr>
              <w:t>Funding Available</w:t>
            </w:r>
          </w:p>
        </w:tc>
        <w:tc>
          <w:tcPr>
            <w:tcW w:w="3102" w:type="dxa"/>
          </w:tcPr>
          <w:p w:rsidR="00E93942" w:rsidRPr="00E93942" w:rsidRDefault="002A4601" w:rsidP="002A4601">
            <w:pPr>
              <w:jc w:val="center"/>
              <w:rPr>
                <w:b/>
              </w:rPr>
            </w:pPr>
            <w:r>
              <w:rPr>
                <w:b/>
              </w:rPr>
              <w:t>Totals</w:t>
            </w:r>
          </w:p>
        </w:tc>
      </w:tr>
      <w:tr w:rsidR="00E75EAC" w:rsidTr="00A93B02">
        <w:tc>
          <w:tcPr>
            <w:tcW w:w="3139" w:type="dxa"/>
          </w:tcPr>
          <w:p w:rsidR="00E75EAC" w:rsidRDefault="00E75EAC" w:rsidP="00E93942"/>
        </w:tc>
        <w:tc>
          <w:tcPr>
            <w:tcW w:w="3109" w:type="dxa"/>
          </w:tcPr>
          <w:p w:rsidR="00E75EAC" w:rsidRDefault="00E75EAC" w:rsidP="00E93942"/>
        </w:tc>
        <w:tc>
          <w:tcPr>
            <w:tcW w:w="3102" w:type="dxa"/>
          </w:tcPr>
          <w:p w:rsidR="00E75EAC" w:rsidRDefault="00E75EAC" w:rsidP="00E93942"/>
        </w:tc>
      </w:tr>
      <w:tr w:rsidR="00785D98" w:rsidTr="00A93B02">
        <w:tc>
          <w:tcPr>
            <w:tcW w:w="3139" w:type="dxa"/>
          </w:tcPr>
          <w:p w:rsidR="00785D98" w:rsidRDefault="00785D98" w:rsidP="00E93942">
            <w:r>
              <w:t>National GEAR UP Week</w:t>
            </w:r>
            <w:r w:rsidR="00AF2398">
              <w:t xml:space="preserve">/ </w:t>
            </w:r>
            <w:r w:rsidR="00AF2398" w:rsidRPr="00417C47">
              <w:rPr>
                <w:color w:val="FF0000"/>
              </w:rPr>
              <w:t>College Application Event</w:t>
            </w:r>
          </w:p>
        </w:tc>
        <w:tc>
          <w:tcPr>
            <w:tcW w:w="3109" w:type="dxa"/>
          </w:tcPr>
          <w:p w:rsidR="00785D98" w:rsidRDefault="00AF2398" w:rsidP="00E93942">
            <w:r>
              <w:t>$</w:t>
            </w:r>
            <w:r w:rsidR="00417C47">
              <w:t>1000</w:t>
            </w:r>
            <w:r w:rsidR="00873D5A">
              <w:t xml:space="preserve"> Materials </w:t>
            </w:r>
          </w:p>
        </w:tc>
        <w:tc>
          <w:tcPr>
            <w:tcW w:w="3102" w:type="dxa"/>
          </w:tcPr>
          <w:p w:rsidR="00785D98" w:rsidRDefault="00AF2398" w:rsidP="00E93942">
            <w:r>
              <w:t>$</w:t>
            </w:r>
            <w:r w:rsidR="00417C47">
              <w:t>1000</w:t>
            </w:r>
          </w:p>
        </w:tc>
      </w:tr>
      <w:tr w:rsidR="002A4601" w:rsidTr="00A93B02">
        <w:tc>
          <w:tcPr>
            <w:tcW w:w="3139" w:type="dxa"/>
          </w:tcPr>
          <w:p w:rsidR="002A4601" w:rsidRDefault="002A4601" w:rsidP="00E93942">
            <w:r>
              <w:t>ACT Junior DCST Test</w:t>
            </w:r>
          </w:p>
        </w:tc>
        <w:tc>
          <w:tcPr>
            <w:tcW w:w="3109" w:type="dxa"/>
          </w:tcPr>
          <w:p w:rsidR="002A4601" w:rsidRDefault="00F70BBD" w:rsidP="00E93942">
            <w:r>
              <w:t>0 (paid</w:t>
            </w:r>
            <w:r w:rsidR="002A4601">
              <w:t xml:space="preserve"> for by</w:t>
            </w:r>
            <w:r w:rsidR="00B40068">
              <w:t xml:space="preserve"> </w:t>
            </w:r>
            <w:r w:rsidR="004426AB">
              <w:t>GEAR UP</w:t>
            </w:r>
            <w:r w:rsidR="002A4601">
              <w:t>)</w:t>
            </w:r>
          </w:p>
        </w:tc>
        <w:tc>
          <w:tcPr>
            <w:tcW w:w="3102" w:type="dxa"/>
          </w:tcPr>
          <w:p w:rsidR="002A4601" w:rsidRDefault="002A4601" w:rsidP="00E93942">
            <w:r>
              <w:t>0</w:t>
            </w:r>
          </w:p>
        </w:tc>
      </w:tr>
      <w:tr w:rsidR="00A836D4" w:rsidTr="00A93B02">
        <w:tc>
          <w:tcPr>
            <w:tcW w:w="3139" w:type="dxa"/>
          </w:tcPr>
          <w:p w:rsidR="00A836D4" w:rsidRDefault="00A836D4" w:rsidP="00E93942">
            <w:r>
              <w:t xml:space="preserve">8/9 </w:t>
            </w:r>
            <w:proofErr w:type="spellStart"/>
            <w:r>
              <w:t>PreACT</w:t>
            </w:r>
            <w:proofErr w:type="spellEnd"/>
          </w:p>
        </w:tc>
        <w:tc>
          <w:tcPr>
            <w:tcW w:w="3109" w:type="dxa"/>
          </w:tcPr>
          <w:p w:rsidR="00A836D4" w:rsidRDefault="00A836D4" w:rsidP="00E93942">
            <w:r>
              <w:t>0 (paid for by GEAR UP)</w:t>
            </w:r>
          </w:p>
        </w:tc>
        <w:tc>
          <w:tcPr>
            <w:tcW w:w="3102" w:type="dxa"/>
          </w:tcPr>
          <w:p w:rsidR="00A836D4" w:rsidRDefault="00A836D4" w:rsidP="00E93942">
            <w:r>
              <w:t>0</w:t>
            </w:r>
          </w:p>
        </w:tc>
      </w:tr>
      <w:tr w:rsidR="00E93942" w:rsidTr="00A93B02">
        <w:tc>
          <w:tcPr>
            <w:tcW w:w="3139" w:type="dxa"/>
          </w:tcPr>
          <w:p w:rsidR="00E93942" w:rsidRDefault="00E93942" w:rsidP="008F5243">
            <w:r>
              <w:t>College Visits 7</w:t>
            </w:r>
            <w:r w:rsidR="00A93B02" w:rsidRPr="00E93942">
              <w:rPr>
                <w:vertAlign w:val="superscript"/>
              </w:rPr>
              <w:t>th</w:t>
            </w:r>
            <w:r w:rsidR="00A93B02">
              <w:rPr>
                <w:vertAlign w:val="superscript"/>
              </w:rPr>
              <w:t>,</w:t>
            </w:r>
            <w:r w:rsidR="00A93B02">
              <w:t xml:space="preserve"> 8</w:t>
            </w:r>
            <w:r w:rsidR="00A93B02" w:rsidRPr="00A93B02">
              <w:rPr>
                <w:vertAlign w:val="superscript"/>
              </w:rPr>
              <w:t>th</w:t>
            </w:r>
            <w:r w:rsidR="00A93B02">
              <w:t xml:space="preserve">, </w:t>
            </w:r>
            <w:r w:rsidR="00A93B02" w:rsidRPr="008F5243">
              <w:rPr>
                <w:u w:val="single"/>
              </w:rPr>
              <w:t>All</w:t>
            </w:r>
            <w:r w:rsidR="008F5243" w:rsidRPr="008F5243">
              <w:rPr>
                <w:u w:val="single"/>
              </w:rPr>
              <w:t xml:space="preserve"> Students Attend</w:t>
            </w:r>
          </w:p>
        </w:tc>
        <w:tc>
          <w:tcPr>
            <w:tcW w:w="3109" w:type="dxa"/>
          </w:tcPr>
          <w:p w:rsidR="00E93942" w:rsidRDefault="00E93942" w:rsidP="00E93942">
            <w:r>
              <w:t>$</w:t>
            </w:r>
            <w:r w:rsidR="00AC6603">
              <w:t>29.00/student</w:t>
            </w:r>
            <w:r w:rsidR="00A93B02">
              <w:t xml:space="preserve"> (includes</w:t>
            </w:r>
            <w:r>
              <w:t xml:space="preserve"> </w:t>
            </w:r>
            <w:r w:rsidR="00AC6603">
              <w:t>transportation cost, meal cost.</w:t>
            </w:r>
          </w:p>
          <w:p w:rsidR="00AC6603" w:rsidRPr="00AC6603" w:rsidRDefault="00AC6603" w:rsidP="00E93942">
            <w:pPr>
              <w:rPr>
                <w:sz w:val="20"/>
              </w:rPr>
            </w:pPr>
            <w:r w:rsidRPr="00AC6603">
              <w:rPr>
                <w:sz w:val="20"/>
              </w:rPr>
              <w:t xml:space="preserve">(Based on the average costs of all </w:t>
            </w:r>
            <w:r>
              <w:rPr>
                <w:sz w:val="20"/>
              </w:rPr>
              <w:t xml:space="preserve">ten </w:t>
            </w:r>
            <w:r w:rsidRPr="00AC6603">
              <w:rPr>
                <w:sz w:val="20"/>
              </w:rPr>
              <w:t>schools in 2023)</w:t>
            </w:r>
          </w:p>
        </w:tc>
        <w:tc>
          <w:tcPr>
            <w:tcW w:w="3102" w:type="dxa"/>
          </w:tcPr>
          <w:p w:rsidR="00E93942" w:rsidRDefault="00E93942" w:rsidP="00E93942"/>
        </w:tc>
      </w:tr>
      <w:tr w:rsidR="00A93B02" w:rsidTr="00A93B02">
        <w:tc>
          <w:tcPr>
            <w:tcW w:w="3139" w:type="dxa"/>
          </w:tcPr>
          <w:p w:rsidR="00A93B02" w:rsidRDefault="00A93B02" w:rsidP="008F5243">
            <w:r>
              <w:t>College Visits 11</w:t>
            </w:r>
            <w:r w:rsidRPr="00A93B02">
              <w:rPr>
                <w:vertAlign w:val="superscript"/>
              </w:rPr>
              <w:t>th</w:t>
            </w:r>
            <w:r>
              <w:t xml:space="preserve"> grade, based on College Major/Interest</w:t>
            </w:r>
          </w:p>
        </w:tc>
        <w:tc>
          <w:tcPr>
            <w:tcW w:w="3109" w:type="dxa"/>
          </w:tcPr>
          <w:p w:rsidR="00A93B02" w:rsidRDefault="00A93B02" w:rsidP="00E93942">
            <w:r>
              <w:t>Transportation determined by number of students.</w:t>
            </w:r>
          </w:p>
        </w:tc>
        <w:tc>
          <w:tcPr>
            <w:tcW w:w="3102" w:type="dxa"/>
          </w:tcPr>
          <w:p w:rsidR="00A93B02" w:rsidRDefault="00A93B02" w:rsidP="00E93942"/>
        </w:tc>
      </w:tr>
      <w:tr w:rsidR="00904D0B" w:rsidTr="00A93B02">
        <w:tc>
          <w:tcPr>
            <w:tcW w:w="3139" w:type="dxa"/>
          </w:tcPr>
          <w:p w:rsidR="00904D0B" w:rsidRPr="00904D0B" w:rsidRDefault="00904D0B" w:rsidP="008F5243">
            <w:pPr>
              <w:rPr>
                <w:color w:val="FF0000"/>
              </w:rPr>
            </w:pPr>
            <w:r w:rsidRPr="00904D0B">
              <w:rPr>
                <w:color w:val="FF0000"/>
              </w:rPr>
              <w:t xml:space="preserve">Charter Bus for College Visits </w:t>
            </w:r>
          </w:p>
        </w:tc>
        <w:tc>
          <w:tcPr>
            <w:tcW w:w="3109" w:type="dxa"/>
          </w:tcPr>
          <w:p w:rsidR="00904D0B" w:rsidRPr="00904D0B" w:rsidRDefault="00904D0B" w:rsidP="00E93942">
            <w:pPr>
              <w:rPr>
                <w:color w:val="FF0000"/>
              </w:rPr>
            </w:pPr>
            <w:r w:rsidRPr="00904D0B">
              <w:rPr>
                <w:color w:val="FF0000"/>
              </w:rPr>
              <w:t xml:space="preserve">Will need to get estimate based on number of buses needed.  (Mon. -Wed. are cheaper days.)  Based on estimate from Village Travel, out of Tulsa.   Jay to Norman and return 1 bus, 56 seats, $4,400. </w:t>
            </w:r>
          </w:p>
        </w:tc>
        <w:tc>
          <w:tcPr>
            <w:tcW w:w="3102" w:type="dxa"/>
          </w:tcPr>
          <w:p w:rsidR="00904D0B" w:rsidRDefault="00904D0B" w:rsidP="00E93942"/>
        </w:tc>
      </w:tr>
      <w:tr w:rsidR="00166AFF" w:rsidTr="00A93B02">
        <w:tc>
          <w:tcPr>
            <w:tcW w:w="3139" w:type="dxa"/>
          </w:tcPr>
          <w:p w:rsidR="00166AFF" w:rsidRDefault="00166AFF" w:rsidP="00E93942">
            <w:r>
              <w:t>Student Meals for College Visits</w:t>
            </w:r>
          </w:p>
        </w:tc>
        <w:tc>
          <w:tcPr>
            <w:tcW w:w="3109" w:type="dxa"/>
          </w:tcPr>
          <w:p w:rsidR="00166AFF" w:rsidRDefault="0073116D" w:rsidP="00E93942">
            <w:r>
              <w:t>$1</w:t>
            </w:r>
            <w:r w:rsidR="0019163F">
              <w:t>2</w:t>
            </w:r>
            <w:r w:rsidR="00166AFF">
              <w:t>.00 /student</w:t>
            </w:r>
            <w:r w:rsidR="00720DF1">
              <w:t xml:space="preserve"> purchased through campus food service</w:t>
            </w:r>
          </w:p>
        </w:tc>
        <w:tc>
          <w:tcPr>
            <w:tcW w:w="3102" w:type="dxa"/>
          </w:tcPr>
          <w:p w:rsidR="00166AFF" w:rsidRDefault="00166AFF" w:rsidP="00E93942"/>
        </w:tc>
      </w:tr>
      <w:tr w:rsidR="004426AB" w:rsidTr="00A93B02">
        <w:tc>
          <w:tcPr>
            <w:tcW w:w="3139" w:type="dxa"/>
          </w:tcPr>
          <w:p w:rsidR="004426AB" w:rsidRDefault="004426AB" w:rsidP="00E93942">
            <w:r>
              <w:t xml:space="preserve">Concurrent fees </w:t>
            </w:r>
            <w:r w:rsidR="00A93B02">
              <w:t>for</w:t>
            </w:r>
            <w:r w:rsidR="00A93B02" w:rsidRPr="004426AB">
              <w:rPr>
                <w:color w:val="FF0000"/>
              </w:rPr>
              <w:t xml:space="preserve"> </w:t>
            </w:r>
            <w:r w:rsidR="00A93B02">
              <w:rPr>
                <w:color w:val="FF0000"/>
              </w:rPr>
              <w:t>Seniors</w:t>
            </w:r>
            <w:r w:rsidRPr="004426AB">
              <w:rPr>
                <w:color w:val="FF0000"/>
              </w:rPr>
              <w:t xml:space="preserve"> </w:t>
            </w:r>
            <w:r>
              <w:t xml:space="preserve">in high school up to </w:t>
            </w:r>
            <w:r w:rsidR="00EE4240">
              <w:t xml:space="preserve">9 </w:t>
            </w:r>
            <w:r>
              <w:t>hours/semester (1</w:t>
            </w:r>
            <w:r w:rsidR="00EE4240">
              <w:t>8</w:t>
            </w:r>
            <w:r>
              <w:t xml:space="preserve"> total)</w:t>
            </w:r>
          </w:p>
        </w:tc>
        <w:tc>
          <w:tcPr>
            <w:tcW w:w="3109" w:type="dxa"/>
          </w:tcPr>
          <w:p w:rsidR="004426AB" w:rsidRDefault="004426AB" w:rsidP="00E93942">
            <w:r>
              <w:t xml:space="preserve">Dependent on HEI fees where student takes concurrent. </w:t>
            </w:r>
            <w:r w:rsidR="00417C47">
              <w:t>(Estimate based on amounts paid in</w:t>
            </w:r>
            <w:r w:rsidR="00A93B02">
              <w:t xml:space="preserve"> Spring</w:t>
            </w:r>
            <w:r w:rsidR="00417C47">
              <w:t xml:space="preserve"> 20</w:t>
            </w:r>
            <w:r w:rsidR="008E586B">
              <w:t>2</w:t>
            </w:r>
            <w:r w:rsidR="00A93B02">
              <w:t>4</w:t>
            </w:r>
            <w:r w:rsidR="00417C47">
              <w:t>)</w:t>
            </w:r>
          </w:p>
        </w:tc>
        <w:tc>
          <w:tcPr>
            <w:tcW w:w="3102" w:type="dxa"/>
          </w:tcPr>
          <w:p w:rsidR="004426AB" w:rsidRDefault="004426AB" w:rsidP="00E93942"/>
        </w:tc>
      </w:tr>
      <w:tr w:rsidR="004426AB" w:rsidTr="00A93B02">
        <w:tc>
          <w:tcPr>
            <w:tcW w:w="3139" w:type="dxa"/>
          </w:tcPr>
          <w:p w:rsidR="004426AB" w:rsidRDefault="004426AB" w:rsidP="00E93942">
            <w:r>
              <w:t>College Application Fee</w:t>
            </w:r>
          </w:p>
        </w:tc>
        <w:tc>
          <w:tcPr>
            <w:tcW w:w="3109" w:type="dxa"/>
          </w:tcPr>
          <w:p w:rsidR="004426AB" w:rsidRDefault="004426AB" w:rsidP="00E93942">
            <w:r>
              <w:t>0 (paid for by GEAR UP)</w:t>
            </w:r>
          </w:p>
        </w:tc>
        <w:tc>
          <w:tcPr>
            <w:tcW w:w="3102" w:type="dxa"/>
          </w:tcPr>
          <w:p w:rsidR="004426AB" w:rsidRDefault="00A836D4" w:rsidP="00E93942">
            <w:r>
              <w:t>0</w:t>
            </w:r>
            <w:bookmarkStart w:id="0" w:name="_GoBack"/>
            <w:bookmarkEnd w:id="0"/>
          </w:p>
        </w:tc>
      </w:tr>
      <w:tr w:rsidR="00E93942" w:rsidTr="00A93B02">
        <w:tc>
          <w:tcPr>
            <w:tcW w:w="3139" w:type="dxa"/>
          </w:tcPr>
          <w:p w:rsidR="00E93942" w:rsidRDefault="00E93942" w:rsidP="00E93942">
            <w:r>
              <w:t xml:space="preserve">Financial Aid </w:t>
            </w:r>
            <w:r w:rsidR="00417C47">
              <w:t>Events</w:t>
            </w:r>
            <w:r>
              <w:t xml:space="preserve">/Parent </w:t>
            </w:r>
            <w:r w:rsidR="00417C47">
              <w:t>Event</w:t>
            </w:r>
            <w:r w:rsidR="00AF2398">
              <w:t>/OKpromise Event</w:t>
            </w:r>
          </w:p>
        </w:tc>
        <w:tc>
          <w:tcPr>
            <w:tcW w:w="3109" w:type="dxa"/>
          </w:tcPr>
          <w:p w:rsidR="00E93942" w:rsidRDefault="00E93942" w:rsidP="00E93942">
            <w:r>
              <w:t>$500</w:t>
            </w:r>
          </w:p>
        </w:tc>
        <w:tc>
          <w:tcPr>
            <w:tcW w:w="3102" w:type="dxa"/>
          </w:tcPr>
          <w:p w:rsidR="00E93942" w:rsidRDefault="002A4601" w:rsidP="00E93942">
            <w:r>
              <w:t>$500</w:t>
            </w:r>
          </w:p>
        </w:tc>
      </w:tr>
      <w:tr w:rsidR="005D18AB" w:rsidTr="00A93B02">
        <w:tc>
          <w:tcPr>
            <w:tcW w:w="3139" w:type="dxa"/>
          </w:tcPr>
          <w:p w:rsidR="005D18AB" w:rsidRDefault="005D18AB" w:rsidP="00E93942">
            <w:r>
              <w:t>Connect U program.  Spring enrollment day on designated campus.</w:t>
            </w:r>
            <w:r w:rsidR="00E75EAC">
              <w:t xml:space="preserve"> (NSU, ECU, SEOSU, SWOSU</w:t>
            </w:r>
            <w:r w:rsidR="004426AB">
              <w:t xml:space="preserve">, </w:t>
            </w:r>
            <w:r w:rsidR="00A93B02">
              <w:t>UCO</w:t>
            </w:r>
            <w:r w:rsidR="00E75EAC">
              <w:t>)</w:t>
            </w:r>
          </w:p>
        </w:tc>
        <w:tc>
          <w:tcPr>
            <w:tcW w:w="3109" w:type="dxa"/>
          </w:tcPr>
          <w:p w:rsidR="005D18AB" w:rsidRDefault="005D18AB" w:rsidP="00E93942">
            <w:r>
              <w:t>Mileage for school transportation $1.</w:t>
            </w:r>
            <w:r w:rsidR="00A93B02">
              <w:t>50</w:t>
            </w:r>
            <w:r>
              <w:t>/mile includes cost of driver</w:t>
            </w:r>
          </w:p>
        </w:tc>
        <w:tc>
          <w:tcPr>
            <w:tcW w:w="3102" w:type="dxa"/>
          </w:tcPr>
          <w:p w:rsidR="005D18AB" w:rsidRDefault="005D18AB" w:rsidP="00E93942"/>
        </w:tc>
      </w:tr>
      <w:tr w:rsidR="00485566" w:rsidTr="00A93B02">
        <w:tc>
          <w:tcPr>
            <w:tcW w:w="3139" w:type="dxa"/>
          </w:tcPr>
          <w:p w:rsidR="00485566" w:rsidRPr="00873D5A" w:rsidRDefault="00485566" w:rsidP="00E93942">
            <w:pPr>
              <w:rPr>
                <w:b/>
              </w:rPr>
            </w:pPr>
            <w:r>
              <w:rPr>
                <w:b/>
              </w:rPr>
              <w:t>Additional Options for Student Advocacy/Support:</w:t>
            </w:r>
          </w:p>
          <w:p w:rsidR="00485566" w:rsidRPr="000E14E7" w:rsidRDefault="00485566" w:rsidP="00E93942">
            <w:r>
              <w:t>Link Crew</w:t>
            </w:r>
            <w:r w:rsidR="00395685">
              <w:t xml:space="preserve"> 2 adults per site.</w:t>
            </w:r>
          </w:p>
          <w:p w:rsidR="00485566" w:rsidRPr="00785D98" w:rsidRDefault="00485566" w:rsidP="00785D98"/>
        </w:tc>
        <w:tc>
          <w:tcPr>
            <w:tcW w:w="3109" w:type="dxa"/>
          </w:tcPr>
          <w:p w:rsidR="00485566" w:rsidRDefault="00485566" w:rsidP="00E93942">
            <w:r>
              <w:t xml:space="preserve"> </w:t>
            </w:r>
            <w:r w:rsidR="002F03C2">
              <w:t>Staff Training</w:t>
            </w:r>
            <w:r w:rsidR="00395685">
              <w:t>: $2,295./person</w:t>
            </w:r>
            <w:r w:rsidR="00212D75">
              <w:t xml:space="preserve"> (includes hotel &amp; meal)</w:t>
            </w:r>
            <w:r w:rsidR="00395685">
              <w:t xml:space="preserve"> </w:t>
            </w:r>
          </w:p>
          <w:p w:rsidR="00212D75" w:rsidRDefault="002F03C2" w:rsidP="00E93942">
            <w:r>
              <w:t>Staff Travel</w:t>
            </w:r>
            <w:r w:rsidR="00395685">
              <w:t>:</w:t>
            </w:r>
            <w:r w:rsidR="00212D75">
              <w:t xml:space="preserve"> Estimated</w:t>
            </w:r>
          </w:p>
          <w:p w:rsidR="00212D75" w:rsidRDefault="00395685" w:rsidP="00E93942">
            <w:r>
              <w:t xml:space="preserve"> Air</w:t>
            </w:r>
            <w:r w:rsidR="00212D75">
              <w:t>fare ($1</w:t>
            </w:r>
            <w:r w:rsidR="008E586B">
              <w:t>500</w:t>
            </w:r>
            <w:r w:rsidR="00212D75">
              <w:t xml:space="preserve"> refundable</w:t>
            </w:r>
            <w:r w:rsidR="008B5A88">
              <w:t>),</w:t>
            </w:r>
            <w:r>
              <w:t xml:space="preserve"> </w:t>
            </w:r>
            <w:r w:rsidR="00212D75">
              <w:t>L</w:t>
            </w:r>
            <w:r w:rsidR="00C36A78">
              <w:t>uggage (</w:t>
            </w:r>
            <w:r w:rsidR="00182283">
              <w:t>70.0</w:t>
            </w:r>
            <w:r>
              <w:t>0)</w:t>
            </w:r>
            <w:r w:rsidR="008B5A88">
              <w:t>,</w:t>
            </w:r>
          </w:p>
          <w:p w:rsidR="00212D75" w:rsidRDefault="00212D75" w:rsidP="00E93942">
            <w:r>
              <w:t>Mileage to/from airport</w:t>
            </w:r>
            <w:r w:rsidR="00C36A78">
              <w:t xml:space="preserve"> @.</w:t>
            </w:r>
            <w:r w:rsidR="00D339EC">
              <w:t>6</w:t>
            </w:r>
            <w:r w:rsidR="008E586B">
              <w:t>55</w:t>
            </w:r>
            <w:r w:rsidR="00C36A78">
              <w:t>/mile</w:t>
            </w:r>
            <w:r w:rsidR="008B5A88">
              <w:t xml:space="preserve"> </w:t>
            </w:r>
          </w:p>
          <w:p w:rsidR="002F03C2" w:rsidRDefault="00212D75" w:rsidP="00E93942">
            <w:r>
              <w:t>R</w:t>
            </w:r>
            <w:r w:rsidR="00395685">
              <w:t>ental care if needed from airport to hotel.</w:t>
            </w:r>
          </w:p>
          <w:p w:rsidR="002F03C2" w:rsidRDefault="002F03C2" w:rsidP="00E93942">
            <w:r>
              <w:lastRenderedPageBreak/>
              <w:t>Student Kick Off</w:t>
            </w:r>
            <w:r w:rsidR="008B5A88">
              <w:t xml:space="preserve"> $500.00</w:t>
            </w:r>
          </w:p>
        </w:tc>
        <w:tc>
          <w:tcPr>
            <w:tcW w:w="3102" w:type="dxa"/>
          </w:tcPr>
          <w:p w:rsidR="00485566" w:rsidRDefault="00212D75" w:rsidP="00E93942">
            <w:r>
              <w:lastRenderedPageBreak/>
              <w:t>Estimation:  $</w:t>
            </w:r>
            <w:r w:rsidR="008E586B">
              <w:t>4000</w:t>
            </w:r>
            <w:r w:rsidR="008B5A88">
              <w:t>/person</w:t>
            </w:r>
          </w:p>
          <w:p w:rsidR="00212D75" w:rsidRDefault="00212D75" w:rsidP="00E93942">
            <w:r>
              <w:t>Rental Car $134.00</w:t>
            </w:r>
          </w:p>
          <w:p w:rsidR="008B5A88" w:rsidRDefault="008B5A88" w:rsidP="00E93942">
            <w:r>
              <w:t>Student Kick Off:  $500.</w:t>
            </w:r>
          </w:p>
        </w:tc>
      </w:tr>
      <w:tr w:rsidR="00B46DC6" w:rsidTr="00A93B02">
        <w:tc>
          <w:tcPr>
            <w:tcW w:w="3139" w:type="dxa"/>
          </w:tcPr>
          <w:p w:rsidR="00B46DC6" w:rsidRPr="00873D5A" w:rsidRDefault="00B46DC6" w:rsidP="00E93942">
            <w:pPr>
              <w:rPr>
                <w:b/>
              </w:rPr>
            </w:pPr>
            <w:r>
              <w:rPr>
                <w:b/>
              </w:rPr>
              <w:t>Additional Option for student Team Building:</w:t>
            </w:r>
          </w:p>
          <w:p w:rsidR="00873D5A" w:rsidRDefault="00F1480E" w:rsidP="00E93942">
            <w:r>
              <w:t xml:space="preserve">Rookie Camp, </w:t>
            </w:r>
          </w:p>
          <w:p w:rsidR="00F1480E" w:rsidRPr="00B46DC6" w:rsidRDefault="00F1480E" w:rsidP="00E93942">
            <w:r>
              <w:t xml:space="preserve">National GEAR UP Week, College Signing Day, etc. </w:t>
            </w:r>
          </w:p>
        </w:tc>
        <w:tc>
          <w:tcPr>
            <w:tcW w:w="3109" w:type="dxa"/>
          </w:tcPr>
          <w:p w:rsidR="00B46DC6" w:rsidRDefault="003A49B1" w:rsidP="00F1480E">
            <w:pPr>
              <w:jc w:val="both"/>
            </w:pPr>
            <w:r>
              <w:t>$1,500</w:t>
            </w:r>
            <w:r w:rsidR="00AF2398">
              <w:t>. Paid for with GEAR UP funds</w:t>
            </w:r>
          </w:p>
        </w:tc>
        <w:tc>
          <w:tcPr>
            <w:tcW w:w="3102" w:type="dxa"/>
          </w:tcPr>
          <w:p w:rsidR="00F1480E" w:rsidRDefault="00AF2398" w:rsidP="00AF2398">
            <w:r>
              <w:t>$</w:t>
            </w:r>
            <w:r w:rsidR="003A49B1">
              <w:t>1,500.</w:t>
            </w:r>
          </w:p>
        </w:tc>
      </w:tr>
      <w:tr w:rsidR="00395685" w:rsidTr="00A93B02">
        <w:tc>
          <w:tcPr>
            <w:tcW w:w="3139" w:type="dxa"/>
          </w:tcPr>
          <w:p w:rsidR="00395685" w:rsidRDefault="00395685" w:rsidP="00395685">
            <w:pPr>
              <w:rPr>
                <w:b/>
              </w:rPr>
            </w:pPr>
          </w:p>
        </w:tc>
        <w:tc>
          <w:tcPr>
            <w:tcW w:w="3109" w:type="dxa"/>
          </w:tcPr>
          <w:p w:rsidR="00395685" w:rsidRDefault="00395685" w:rsidP="00F1480E">
            <w:pPr>
              <w:jc w:val="both"/>
            </w:pPr>
          </w:p>
        </w:tc>
        <w:tc>
          <w:tcPr>
            <w:tcW w:w="3102" w:type="dxa"/>
          </w:tcPr>
          <w:p w:rsidR="00395685" w:rsidRDefault="00395685" w:rsidP="00AF2398">
            <w:r>
              <w:t xml:space="preserve">Total:  </w:t>
            </w:r>
          </w:p>
        </w:tc>
      </w:tr>
    </w:tbl>
    <w:p w:rsidR="00485566" w:rsidRPr="00E93942" w:rsidRDefault="00485566" w:rsidP="00E93942">
      <w:r>
        <w:t xml:space="preserve"> Remind schools that they cannot </w:t>
      </w:r>
      <w:r w:rsidR="00873D5A">
        <w:t xml:space="preserve">pay for work until it is completed. </w:t>
      </w:r>
      <w:r w:rsidR="002C3F93">
        <w:t xml:space="preserve"> </w:t>
      </w:r>
    </w:p>
    <w:sectPr w:rsidR="00485566" w:rsidRPr="00E939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01A" w:rsidRDefault="0094101A" w:rsidP="00CD11EA">
      <w:r>
        <w:separator/>
      </w:r>
    </w:p>
  </w:endnote>
  <w:endnote w:type="continuationSeparator" w:id="0">
    <w:p w:rsidR="0094101A" w:rsidRDefault="0094101A" w:rsidP="00CD1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2C1" w:rsidRDefault="007752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2C1" w:rsidRDefault="007752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2C1" w:rsidRDefault="00775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01A" w:rsidRDefault="0094101A" w:rsidP="00CD11EA">
      <w:r>
        <w:separator/>
      </w:r>
    </w:p>
  </w:footnote>
  <w:footnote w:type="continuationSeparator" w:id="0">
    <w:p w:rsidR="0094101A" w:rsidRDefault="0094101A" w:rsidP="00CD1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1EA" w:rsidRDefault="00CD11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1EA" w:rsidRDefault="00CD11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1EA" w:rsidRDefault="00CD11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BB5"/>
    <w:rsid w:val="000B03B2"/>
    <w:rsid w:val="000B6AE3"/>
    <w:rsid w:val="000E14E7"/>
    <w:rsid w:val="000E5607"/>
    <w:rsid w:val="000F14A1"/>
    <w:rsid w:val="000F443A"/>
    <w:rsid w:val="00107311"/>
    <w:rsid w:val="00111736"/>
    <w:rsid w:val="0014269D"/>
    <w:rsid w:val="00166AFF"/>
    <w:rsid w:val="00177428"/>
    <w:rsid w:val="00182283"/>
    <w:rsid w:val="0019163F"/>
    <w:rsid w:val="00212D75"/>
    <w:rsid w:val="002A4601"/>
    <w:rsid w:val="002C3F93"/>
    <w:rsid w:val="002F03C2"/>
    <w:rsid w:val="003231C4"/>
    <w:rsid w:val="00395685"/>
    <w:rsid w:val="003A49B1"/>
    <w:rsid w:val="003D1080"/>
    <w:rsid w:val="00417C47"/>
    <w:rsid w:val="004426AB"/>
    <w:rsid w:val="00453343"/>
    <w:rsid w:val="00485566"/>
    <w:rsid w:val="004977BB"/>
    <w:rsid w:val="005026BF"/>
    <w:rsid w:val="00546098"/>
    <w:rsid w:val="005A3DC8"/>
    <w:rsid w:val="005B6342"/>
    <w:rsid w:val="005D18AB"/>
    <w:rsid w:val="0061174B"/>
    <w:rsid w:val="00620CD6"/>
    <w:rsid w:val="00633C9B"/>
    <w:rsid w:val="006456B3"/>
    <w:rsid w:val="006850D5"/>
    <w:rsid w:val="006D5B7B"/>
    <w:rsid w:val="00720DF1"/>
    <w:rsid w:val="007214FA"/>
    <w:rsid w:val="0073116D"/>
    <w:rsid w:val="007752C1"/>
    <w:rsid w:val="00780DC1"/>
    <w:rsid w:val="00785D98"/>
    <w:rsid w:val="00873D5A"/>
    <w:rsid w:val="008B5A88"/>
    <w:rsid w:val="008E0BB5"/>
    <w:rsid w:val="008E586B"/>
    <w:rsid w:val="008F5243"/>
    <w:rsid w:val="00904D0B"/>
    <w:rsid w:val="009303EA"/>
    <w:rsid w:val="0094101A"/>
    <w:rsid w:val="009461A8"/>
    <w:rsid w:val="009B3EAB"/>
    <w:rsid w:val="009F59CD"/>
    <w:rsid w:val="00A52ABA"/>
    <w:rsid w:val="00A836D4"/>
    <w:rsid w:val="00A93B02"/>
    <w:rsid w:val="00AC6603"/>
    <w:rsid w:val="00AD7CFA"/>
    <w:rsid w:val="00AF2398"/>
    <w:rsid w:val="00B40068"/>
    <w:rsid w:val="00B446CF"/>
    <w:rsid w:val="00B46DC6"/>
    <w:rsid w:val="00B71ACD"/>
    <w:rsid w:val="00B872D7"/>
    <w:rsid w:val="00BB13AB"/>
    <w:rsid w:val="00BF0137"/>
    <w:rsid w:val="00C36A78"/>
    <w:rsid w:val="00C70303"/>
    <w:rsid w:val="00C74106"/>
    <w:rsid w:val="00CB464C"/>
    <w:rsid w:val="00CD11EA"/>
    <w:rsid w:val="00D339EC"/>
    <w:rsid w:val="00D5331D"/>
    <w:rsid w:val="00D64ED5"/>
    <w:rsid w:val="00E07B7D"/>
    <w:rsid w:val="00E75EAC"/>
    <w:rsid w:val="00E77243"/>
    <w:rsid w:val="00E93942"/>
    <w:rsid w:val="00ED2B1A"/>
    <w:rsid w:val="00EE4240"/>
    <w:rsid w:val="00F1480E"/>
    <w:rsid w:val="00F70BBD"/>
    <w:rsid w:val="00F752A3"/>
    <w:rsid w:val="00FC643E"/>
    <w:rsid w:val="00FD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09A4D52"/>
  <w15:docId w15:val="{4BB9D822-E432-484F-8179-142C4B3B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Normal"/>
    <w:pPr>
      <w:ind w:left="720" w:hanging="360"/>
    </w:pPr>
  </w:style>
  <w:style w:type="paragraph" w:styleId="ListBullet">
    <w:name w:val="List Bullet"/>
    <w:basedOn w:val="Normal"/>
    <w:pPr>
      <w:ind w:left="720" w:hanging="360"/>
    </w:pPr>
  </w:style>
  <w:style w:type="paragraph" w:styleId="ListBullet2">
    <w:name w:val="List Bullet 2"/>
    <w:basedOn w:val="Normal"/>
    <w:pPr>
      <w:ind w:left="1080" w:hanging="360"/>
    </w:pPr>
  </w:style>
  <w:style w:type="paragraph" w:styleId="ListNumber">
    <w:name w:val="List Number"/>
    <w:basedOn w:val="Normal"/>
    <w:pPr>
      <w:ind w:left="720" w:hanging="360"/>
    </w:pPr>
  </w:style>
  <w:style w:type="paragraph" w:styleId="Signature">
    <w:name w:val="Signature"/>
    <w:basedOn w:val="Normal"/>
    <w:pPr>
      <w:ind w:left="4320"/>
      <w:jc w:val="both"/>
    </w:pPr>
  </w:style>
  <w:style w:type="paragraph" w:styleId="Title">
    <w:name w:val="Title"/>
    <w:basedOn w:val="Normal"/>
    <w:next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table" w:styleId="TableGrid">
    <w:name w:val="Table Grid"/>
    <w:basedOn w:val="TableNormal"/>
    <w:rsid w:val="00E93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956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1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288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OSRHE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Horn, Jolynn</dc:creator>
  <cp:lastModifiedBy>Horn, Jolynn</cp:lastModifiedBy>
  <cp:revision>4</cp:revision>
  <cp:lastPrinted>2024-12-04T19:45:00Z</cp:lastPrinted>
  <dcterms:created xsi:type="dcterms:W3CDTF">2024-10-28T20:54:00Z</dcterms:created>
  <dcterms:modified xsi:type="dcterms:W3CDTF">2024-12-04T19:45:00Z</dcterms:modified>
</cp:coreProperties>
</file>