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FA" w:rsidRDefault="00177428" w:rsidP="008E0BB5">
      <w:pPr>
        <w:pStyle w:val="Title"/>
      </w:pPr>
      <w:bookmarkStart w:id="0" w:name="_GoBack"/>
      <w:bookmarkEnd w:id="0"/>
      <w:r w:rsidRPr="00177428">
        <w:rPr>
          <w:color w:val="FF0000"/>
        </w:rPr>
        <w:t>Suggested</w:t>
      </w:r>
      <w:r w:rsidR="008E0BB5">
        <w:t xml:space="preserve"> Mo</w:t>
      </w:r>
      <w:r w:rsidR="00712FF6">
        <w:t>nies for Professional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7"/>
        <w:gridCol w:w="3063"/>
        <w:gridCol w:w="3160"/>
      </w:tblGrid>
      <w:tr w:rsidR="00E93942" w:rsidTr="00ED199C">
        <w:tc>
          <w:tcPr>
            <w:tcW w:w="3127" w:type="dxa"/>
          </w:tcPr>
          <w:p w:rsidR="00E93942" w:rsidRPr="00E93942" w:rsidRDefault="00E93942" w:rsidP="002A4601">
            <w:pPr>
              <w:jc w:val="center"/>
              <w:rPr>
                <w:b/>
              </w:rPr>
            </w:pPr>
            <w:r w:rsidRPr="00E93942">
              <w:rPr>
                <w:b/>
              </w:rPr>
              <w:t>Service Provided</w:t>
            </w:r>
          </w:p>
        </w:tc>
        <w:tc>
          <w:tcPr>
            <w:tcW w:w="3063" w:type="dxa"/>
          </w:tcPr>
          <w:p w:rsidR="00E93942" w:rsidRPr="00E93942" w:rsidRDefault="00E93942" w:rsidP="002A4601">
            <w:pPr>
              <w:jc w:val="center"/>
              <w:rPr>
                <w:b/>
              </w:rPr>
            </w:pPr>
            <w:r w:rsidRPr="00E93942">
              <w:rPr>
                <w:b/>
              </w:rPr>
              <w:t>Funding Available</w:t>
            </w:r>
          </w:p>
        </w:tc>
        <w:tc>
          <w:tcPr>
            <w:tcW w:w="3160" w:type="dxa"/>
          </w:tcPr>
          <w:p w:rsidR="00E93942" w:rsidRPr="00E93942" w:rsidRDefault="002A4601" w:rsidP="002A4601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</w:p>
        </w:tc>
      </w:tr>
      <w:tr w:rsidR="00E93942" w:rsidTr="00ED199C">
        <w:tc>
          <w:tcPr>
            <w:tcW w:w="3127" w:type="dxa"/>
          </w:tcPr>
          <w:p w:rsidR="00E04296" w:rsidRDefault="00B9659A" w:rsidP="00E93942">
            <w:r>
              <w:t>Summer AP Training at OU</w:t>
            </w:r>
            <w:r w:rsidR="00314E9F">
              <w:t xml:space="preserve">/TU etc. </w:t>
            </w:r>
          </w:p>
        </w:tc>
        <w:tc>
          <w:tcPr>
            <w:tcW w:w="3063" w:type="dxa"/>
          </w:tcPr>
          <w:p w:rsidR="00D6373C" w:rsidRDefault="00B9659A" w:rsidP="00E93942">
            <w:r>
              <w:t>Travel:</w:t>
            </w:r>
          </w:p>
          <w:p w:rsidR="00B9659A" w:rsidRDefault="000C755C" w:rsidP="00E93942">
            <w:r>
              <w:t>Mileage for personal car @.</w:t>
            </w:r>
            <w:r w:rsidR="005F1B6C">
              <w:t>6</w:t>
            </w:r>
            <w:r w:rsidR="008668D7">
              <w:t>7</w:t>
            </w:r>
            <w:r w:rsidR="00B9659A">
              <w:t>/mile</w:t>
            </w:r>
          </w:p>
          <w:p w:rsidR="00B9659A" w:rsidRDefault="00B9659A" w:rsidP="00E93942">
            <w:r>
              <w:t>Norman</w:t>
            </w:r>
            <w:r w:rsidR="00F55FDA">
              <w:t>/Tulsa</w:t>
            </w:r>
            <w:r>
              <w:t xml:space="preserve"> Hotel @ </w:t>
            </w:r>
            <w:r w:rsidR="000C755C">
              <w:t>$</w:t>
            </w:r>
            <w:r w:rsidR="008668D7">
              <w:t>110</w:t>
            </w:r>
            <w:r w:rsidR="000C755C">
              <w:t>/night</w:t>
            </w:r>
          </w:p>
          <w:p w:rsidR="000C755C" w:rsidRDefault="000C755C" w:rsidP="00E93942">
            <w:r>
              <w:t>Per</w:t>
            </w:r>
            <w:r w:rsidR="00205E1F">
              <w:t xml:space="preserve"> Diem</w:t>
            </w:r>
            <w:r>
              <w:t xml:space="preserve"> - $</w:t>
            </w:r>
            <w:r w:rsidR="008668D7">
              <w:t>68</w:t>
            </w:r>
            <w:r>
              <w:t>.00/day</w:t>
            </w:r>
          </w:p>
        </w:tc>
        <w:tc>
          <w:tcPr>
            <w:tcW w:w="3160" w:type="dxa"/>
          </w:tcPr>
          <w:p w:rsidR="00AE7657" w:rsidRDefault="00AE7657" w:rsidP="00E93942"/>
        </w:tc>
      </w:tr>
      <w:tr w:rsidR="00E93942" w:rsidTr="00ED199C">
        <w:tc>
          <w:tcPr>
            <w:tcW w:w="3127" w:type="dxa"/>
          </w:tcPr>
          <w:p w:rsidR="00E93942" w:rsidRDefault="00E62E5F" w:rsidP="008F5243">
            <w:r>
              <w:t>Substitute Pay:  for planning, vertical alignment, trainings on-site.</w:t>
            </w:r>
          </w:p>
        </w:tc>
        <w:tc>
          <w:tcPr>
            <w:tcW w:w="3063" w:type="dxa"/>
          </w:tcPr>
          <w:p w:rsidR="00E93942" w:rsidRDefault="00E62E5F" w:rsidP="00E93942">
            <w:r>
              <w:t xml:space="preserve">Substitute pay </w:t>
            </w:r>
            <w:r w:rsidR="000E7721">
              <w:t>as established by district policy.</w:t>
            </w:r>
          </w:p>
        </w:tc>
        <w:tc>
          <w:tcPr>
            <w:tcW w:w="3160" w:type="dxa"/>
          </w:tcPr>
          <w:p w:rsidR="00E93942" w:rsidRDefault="00E93942" w:rsidP="00E93942"/>
        </w:tc>
      </w:tr>
      <w:tr w:rsidR="00166AFF" w:rsidTr="00ED199C">
        <w:tc>
          <w:tcPr>
            <w:tcW w:w="3127" w:type="dxa"/>
          </w:tcPr>
          <w:p w:rsidR="00166AFF" w:rsidRDefault="00E62E5F" w:rsidP="00E62E5F">
            <w:r>
              <w:t xml:space="preserve">Teacher Stipends: paid only when teachers are off contract time, and cannot exceed the districts negotiated federal stipend rate used by other federal programs. Stipends will </w:t>
            </w:r>
            <w:r w:rsidRPr="00E62E5F">
              <w:rPr>
                <w:color w:val="FF0000"/>
              </w:rPr>
              <w:t>not</w:t>
            </w:r>
            <w:r>
              <w:t xml:space="preserve"> be paid for National Conferences/Trainings where GEAR UP is paying</w:t>
            </w:r>
            <w:r w:rsidR="000C755C">
              <w:t xml:space="preserve"> all</w:t>
            </w:r>
            <w:r>
              <w:t xml:space="preserve"> travel and per</w:t>
            </w:r>
            <w:r w:rsidR="00205E1F">
              <w:t xml:space="preserve"> </w:t>
            </w:r>
            <w:r>
              <w:t xml:space="preserve">diem. </w:t>
            </w:r>
          </w:p>
        </w:tc>
        <w:tc>
          <w:tcPr>
            <w:tcW w:w="3063" w:type="dxa"/>
          </w:tcPr>
          <w:p w:rsidR="00166AFF" w:rsidRDefault="002607A3" w:rsidP="00E93942">
            <w:r>
              <w:t>SREB Math PD</w:t>
            </w:r>
          </w:p>
          <w:p w:rsidR="002607A3" w:rsidRDefault="002607A3" w:rsidP="00E93942">
            <w:r>
              <w:t>Curriculum Alignment on site</w:t>
            </w:r>
          </w:p>
          <w:p w:rsidR="00CF52EC" w:rsidRDefault="00CF52EC" w:rsidP="00E93942">
            <w:proofErr w:type="spellStart"/>
            <w:r>
              <w:t>YouScience</w:t>
            </w:r>
            <w:proofErr w:type="spellEnd"/>
            <w:r>
              <w:t xml:space="preserve"> Staff Training</w:t>
            </w:r>
          </w:p>
          <w:p w:rsidR="002607A3" w:rsidRDefault="002607A3" w:rsidP="00E93942"/>
        </w:tc>
        <w:tc>
          <w:tcPr>
            <w:tcW w:w="3160" w:type="dxa"/>
          </w:tcPr>
          <w:p w:rsidR="00166AFF" w:rsidRDefault="00166AFF" w:rsidP="00E93942"/>
        </w:tc>
      </w:tr>
      <w:tr w:rsidR="00CF52EC" w:rsidTr="00ED199C">
        <w:tc>
          <w:tcPr>
            <w:tcW w:w="3127" w:type="dxa"/>
          </w:tcPr>
          <w:p w:rsidR="00CF52EC" w:rsidRDefault="00CF52EC" w:rsidP="00E62E5F">
            <w:r>
              <w:t>Principals Summit</w:t>
            </w:r>
          </w:p>
        </w:tc>
        <w:tc>
          <w:tcPr>
            <w:tcW w:w="3063" w:type="dxa"/>
          </w:tcPr>
          <w:p w:rsidR="00CF52EC" w:rsidRDefault="00CF52EC" w:rsidP="00E93942">
            <w:r>
              <w:t>Travel</w:t>
            </w:r>
          </w:p>
        </w:tc>
        <w:tc>
          <w:tcPr>
            <w:tcW w:w="3160" w:type="dxa"/>
          </w:tcPr>
          <w:p w:rsidR="00CF52EC" w:rsidRDefault="00CF52EC" w:rsidP="00E93942"/>
        </w:tc>
      </w:tr>
      <w:tr w:rsidR="00CF52EC" w:rsidTr="00ED199C">
        <w:tc>
          <w:tcPr>
            <w:tcW w:w="3127" w:type="dxa"/>
          </w:tcPr>
          <w:p w:rsidR="00CF52EC" w:rsidRDefault="00CF52EC" w:rsidP="00E62E5F">
            <w:r>
              <w:t>Superintendent Round Table</w:t>
            </w:r>
          </w:p>
        </w:tc>
        <w:tc>
          <w:tcPr>
            <w:tcW w:w="3063" w:type="dxa"/>
          </w:tcPr>
          <w:p w:rsidR="00CF52EC" w:rsidRDefault="00CF52EC" w:rsidP="00E93942">
            <w:r>
              <w:t>Travel</w:t>
            </w:r>
          </w:p>
        </w:tc>
        <w:tc>
          <w:tcPr>
            <w:tcW w:w="3160" w:type="dxa"/>
          </w:tcPr>
          <w:p w:rsidR="00CF52EC" w:rsidRDefault="00CF52EC" w:rsidP="00E93942"/>
        </w:tc>
      </w:tr>
      <w:tr w:rsidR="00CF52EC" w:rsidTr="00ED199C">
        <w:tc>
          <w:tcPr>
            <w:tcW w:w="3127" w:type="dxa"/>
          </w:tcPr>
          <w:p w:rsidR="00CF52EC" w:rsidRDefault="00CF52EC" w:rsidP="00E62E5F">
            <w:r>
              <w:t>Fiscal Training</w:t>
            </w:r>
          </w:p>
        </w:tc>
        <w:tc>
          <w:tcPr>
            <w:tcW w:w="3063" w:type="dxa"/>
          </w:tcPr>
          <w:p w:rsidR="00CF52EC" w:rsidRDefault="00CF52EC" w:rsidP="00E93942">
            <w:r>
              <w:t>Travel</w:t>
            </w:r>
          </w:p>
        </w:tc>
        <w:tc>
          <w:tcPr>
            <w:tcW w:w="3160" w:type="dxa"/>
          </w:tcPr>
          <w:p w:rsidR="00CF52EC" w:rsidRDefault="00CF52EC" w:rsidP="00E93942"/>
        </w:tc>
      </w:tr>
      <w:tr w:rsidR="00B46DC6" w:rsidTr="00ED199C">
        <w:tc>
          <w:tcPr>
            <w:tcW w:w="3127" w:type="dxa"/>
          </w:tcPr>
          <w:p w:rsidR="00F1480E" w:rsidRPr="00B46DC6" w:rsidRDefault="00086542" w:rsidP="00E93942">
            <w:r>
              <w:t>Book Study for leadership team or staff</w:t>
            </w:r>
          </w:p>
        </w:tc>
        <w:tc>
          <w:tcPr>
            <w:tcW w:w="3063" w:type="dxa"/>
          </w:tcPr>
          <w:p w:rsidR="00B46DC6" w:rsidRDefault="00086542" w:rsidP="00F1480E">
            <w:pPr>
              <w:jc w:val="both"/>
            </w:pPr>
            <w:r>
              <w:t xml:space="preserve">Cost of book/person. </w:t>
            </w:r>
          </w:p>
        </w:tc>
        <w:tc>
          <w:tcPr>
            <w:tcW w:w="3160" w:type="dxa"/>
          </w:tcPr>
          <w:p w:rsidR="00F1480E" w:rsidRDefault="00F1480E" w:rsidP="00AF2398"/>
        </w:tc>
      </w:tr>
      <w:tr w:rsidR="006729C4" w:rsidTr="00ED199C">
        <w:tc>
          <w:tcPr>
            <w:tcW w:w="3127" w:type="dxa"/>
          </w:tcPr>
          <w:p w:rsidR="006729C4" w:rsidRDefault="006729C4" w:rsidP="00395685">
            <w:r w:rsidRPr="006729C4">
              <w:rPr>
                <w:b/>
              </w:rPr>
              <w:t>OnPoint</w:t>
            </w:r>
            <w:r>
              <w:t xml:space="preserve"> Training for Alternative/ Emergency/New teachers</w:t>
            </w:r>
          </w:p>
        </w:tc>
        <w:tc>
          <w:tcPr>
            <w:tcW w:w="3063" w:type="dxa"/>
          </w:tcPr>
          <w:p w:rsidR="002607A3" w:rsidRDefault="006729C4" w:rsidP="006729C4">
            <w:r>
              <w:t xml:space="preserve">Can pay stipend if teacher is not on contract. Travel expenses can be covered, if </w:t>
            </w:r>
          </w:p>
          <w:p w:rsidR="006729C4" w:rsidRDefault="006729C4" w:rsidP="006729C4">
            <w:r>
              <w:t>training is outside of district.</w:t>
            </w:r>
          </w:p>
          <w:p w:rsidR="002607A3" w:rsidRDefault="002607A3" w:rsidP="006729C4">
            <w:r>
              <w:t>CCOSA Uplifting Classroom Training Registration</w:t>
            </w:r>
          </w:p>
        </w:tc>
        <w:tc>
          <w:tcPr>
            <w:tcW w:w="3160" w:type="dxa"/>
          </w:tcPr>
          <w:p w:rsidR="006729C4" w:rsidRDefault="006729C4" w:rsidP="00AF2398"/>
        </w:tc>
      </w:tr>
    </w:tbl>
    <w:p w:rsidR="006729C4" w:rsidRDefault="006729C4" w:rsidP="00E93942">
      <w:r>
        <w:t>Re</w:t>
      </w:r>
      <w:r w:rsidR="00485566">
        <w:t xml:space="preserve">mind schools that they cannot </w:t>
      </w:r>
      <w:r w:rsidR="00873D5A">
        <w:t>pay for work</w:t>
      </w:r>
      <w:r w:rsidR="00D6373C">
        <w:t>/</w:t>
      </w:r>
      <w:r w:rsidR="00E62E5F">
        <w:t>services until</w:t>
      </w:r>
      <w:r w:rsidR="00873D5A">
        <w:t xml:space="preserve"> it is completed.</w:t>
      </w:r>
    </w:p>
    <w:sectPr w:rsidR="0067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9D7" w:rsidRDefault="00B249D7" w:rsidP="00CD11EA">
      <w:r>
        <w:separator/>
      </w:r>
    </w:p>
  </w:endnote>
  <w:endnote w:type="continuationSeparator" w:id="0">
    <w:p w:rsidR="00B249D7" w:rsidRDefault="00B249D7" w:rsidP="00CD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59A" w:rsidRDefault="00B96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59A" w:rsidRDefault="00B965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59A" w:rsidRDefault="00B96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9D7" w:rsidRDefault="00B249D7" w:rsidP="00CD11EA">
      <w:r>
        <w:separator/>
      </w:r>
    </w:p>
  </w:footnote>
  <w:footnote w:type="continuationSeparator" w:id="0">
    <w:p w:rsidR="00B249D7" w:rsidRDefault="00B249D7" w:rsidP="00CD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1EA" w:rsidRDefault="00BB68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1749141" o:spid="_x0000_s10242" type="#_x0000_t136" style="position:absolute;margin-left:0;margin-top:0;width:597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nternal Guide 20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1EA" w:rsidRDefault="00BB68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1749142" o:spid="_x0000_s10243" type="#_x0000_t136" style="position:absolute;margin-left:0;margin-top:0;width:597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nternal Guide 202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1EA" w:rsidRDefault="00BB68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1749140" o:spid="_x0000_s10241" type="#_x0000_t136" style="position:absolute;margin-left:0;margin-top:0;width:597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nternal Guide 202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B5"/>
    <w:rsid w:val="00060C98"/>
    <w:rsid w:val="00086542"/>
    <w:rsid w:val="000B03B2"/>
    <w:rsid w:val="000B6AE3"/>
    <w:rsid w:val="000C755C"/>
    <w:rsid w:val="000E14E7"/>
    <w:rsid w:val="000E5607"/>
    <w:rsid w:val="000E7721"/>
    <w:rsid w:val="000F14A1"/>
    <w:rsid w:val="000F443A"/>
    <w:rsid w:val="00111736"/>
    <w:rsid w:val="00166AFF"/>
    <w:rsid w:val="00177428"/>
    <w:rsid w:val="001D11D2"/>
    <w:rsid w:val="00205E1F"/>
    <w:rsid w:val="002607A3"/>
    <w:rsid w:val="002A4601"/>
    <w:rsid w:val="002C3F93"/>
    <w:rsid w:val="002F03C2"/>
    <w:rsid w:val="00314E9F"/>
    <w:rsid w:val="003231C4"/>
    <w:rsid w:val="003604B8"/>
    <w:rsid w:val="00395685"/>
    <w:rsid w:val="003A0674"/>
    <w:rsid w:val="003D1080"/>
    <w:rsid w:val="00453343"/>
    <w:rsid w:val="00485566"/>
    <w:rsid w:val="005026BF"/>
    <w:rsid w:val="00557C5A"/>
    <w:rsid w:val="005A3DC8"/>
    <w:rsid w:val="005F1B6C"/>
    <w:rsid w:val="0061174B"/>
    <w:rsid w:val="00620CD6"/>
    <w:rsid w:val="00633C9B"/>
    <w:rsid w:val="006456B3"/>
    <w:rsid w:val="006729C4"/>
    <w:rsid w:val="006850D5"/>
    <w:rsid w:val="00712FF6"/>
    <w:rsid w:val="00720DF1"/>
    <w:rsid w:val="007214FA"/>
    <w:rsid w:val="0073116D"/>
    <w:rsid w:val="007752C1"/>
    <w:rsid w:val="00780DC1"/>
    <w:rsid w:val="00785D98"/>
    <w:rsid w:val="008668D7"/>
    <w:rsid w:val="00873D5A"/>
    <w:rsid w:val="008B5A88"/>
    <w:rsid w:val="008C0C59"/>
    <w:rsid w:val="008E0BB5"/>
    <w:rsid w:val="008F5243"/>
    <w:rsid w:val="009303EA"/>
    <w:rsid w:val="0094101A"/>
    <w:rsid w:val="009461A8"/>
    <w:rsid w:val="009F59CD"/>
    <w:rsid w:val="00A52ABA"/>
    <w:rsid w:val="00AD7CFA"/>
    <w:rsid w:val="00AE7657"/>
    <w:rsid w:val="00AF2398"/>
    <w:rsid w:val="00B249D7"/>
    <w:rsid w:val="00B32273"/>
    <w:rsid w:val="00B3369F"/>
    <w:rsid w:val="00B446CF"/>
    <w:rsid w:val="00B46DC6"/>
    <w:rsid w:val="00B71ACD"/>
    <w:rsid w:val="00B872D7"/>
    <w:rsid w:val="00B9659A"/>
    <w:rsid w:val="00BB13AB"/>
    <w:rsid w:val="00BB6864"/>
    <w:rsid w:val="00BB79AB"/>
    <w:rsid w:val="00BF0137"/>
    <w:rsid w:val="00C70303"/>
    <w:rsid w:val="00C74106"/>
    <w:rsid w:val="00CD11EA"/>
    <w:rsid w:val="00CF52EC"/>
    <w:rsid w:val="00D5331D"/>
    <w:rsid w:val="00D6373C"/>
    <w:rsid w:val="00D64ED5"/>
    <w:rsid w:val="00E03DE8"/>
    <w:rsid w:val="00E04296"/>
    <w:rsid w:val="00E07B7D"/>
    <w:rsid w:val="00E40BA1"/>
    <w:rsid w:val="00E62E5F"/>
    <w:rsid w:val="00E93942"/>
    <w:rsid w:val="00ED199C"/>
    <w:rsid w:val="00ED2B1A"/>
    <w:rsid w:val="00F1480E"/>
    <w:rsid w:val="00F55FDA"/>
    <w:rsid w:val="00F752A3"/>
    <w:rsid w:val="00FB4961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/>
    <o:shapelayout v:ext="edit">
      <o:idmap v:ext="edit" data="1"/>
    </o:shapelayout>
  </w:shapeDefaults>
  <w:decimalSymbol w:val="."/>
  <w:listSeparator w:val=","/>
  <w15:docId w15:val="{4A1D7F92-2E03-4C90-8973-3D8DB2A7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  <w:jc w:val="both"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table" w:styleId="TableGrid">
    <w:name w:val="Table Grid"/>
    <w:basedOn w:val="TableNormal"/>
    <w:rsid w:val="00E9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95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4D91-2FC5-4EDC-B20B-018EB4A8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Horn, Jolynn</dc:creator>
  <cp:lastModifiedBy>Horn, Jolynn</cp:lastModifiedBy>
  <cp:revision>2</cp:revision>
  <cp:lastPrinted>2023-04-26T18:30:00Z</cp:lastPrinted>
  <dcterms:created xsi:type="dcterms:W3CDTF">2024-11-12T16:17:00Z</dcterms:created>
  <dcterms:modified xsi:type="dcterms:W3CDTF">2024-11-12T16:17:00Z</dcterms:modified>
</cp:coreProperties>
</file>