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6B4F5" w14:textId="77777777" w:rsidR="004A6130" w:rsidRDefault="004A6130" w:rsidP="000F349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GEAR </w:t>
      </w:r>
      <w:r w:rsidR="000D3EFD">
        <w:rPr>
          <w:rFonts w:ascii="Times New Roman" w:hAnsi="Times New Roman" w:cs="Times New Roman"/>
          <w:b/>
          <w:sz w:val="28"/>
        </w:rPr>
        <w:t>UP Specifics</w:t>
      </w:r>
      <w:r>
        <w:rPr>
          <w:rFonts w:ascii="Times New Roman" w:hAnsi="Times New Roman" w:cs="Times New Roman"/>
          <w:b/>
          <w:sz w:val="28"/>
        </w:rPr>
        <w:t xml:space="preserve"> and Activities </w:t>
      </w:r>
      <w:r w:rsidR="000D3EFD">
        <w:rPr>
          <w:rFonts w:ascii="Times New Roman" w:hAnsi="Times New Roman" w:cs="Times New Roman"/>
          <w:b/>
          <w:sz w:val="28"/>
        </w:rPr>
        <w:t>for Partnership</w:t>
      </w:r>
      <w:r w:rsidR="00B8509F">
        <w:rPr>
          <w:rFonts w:ascii="Times New Roman" w:hAnsi="Times New Roman" w:cs="Times New Roman"/>
          <w:b/>
          <w:sz w:val="28"/>
        </w:rPr>
        <w:t xml:space="preserve"> Support </w:t>
      </w:r>
      <w:r w:rsidR="00DC7107">
        <w:rPr>
          <w:rFonts w:ascii="Times New Roman" w:hAnsi="Times New Roman" w:cs="Times New Roman"/>
          <w:b/>
          <w:sz w:val="28"/>
        </w:rPr>
        <w:t>202</w:t>
      </w:r>
      <w:r w:rsidR="006E1675">
        <w:rPr>
          <w:rFonts w:ascii="Times New Roman" w:hAnsi="Times New Roman" w:cs="Times New Roman"/>
          <w:b/>
          <w:sz w:val="28"/>
        </w:rPr>
        <w:t>5</w:t>
      </w:r>
      <w:r w:rsidR="002A1BDC">
        <w:rPr>
          <w:rFonts w:ascii="Times New Roman" w:hAnsi="Times New Roman" w:cs="Times New Roman"/>
          <w:b/>
          <w:sz w:val="28"/>
        </w:rPr>
        <w:t>-26</w:t>
      </w:r>
    </w:p>
    <w:p w14:paraId="5498CDA8" w14:textId="77777777" w:rsidR="004A6130" w:rsidRDefault="004A6130" w:rsidP="000F349C">
      <w:pPr>
        <w:jc w:val="center"/>
        <w:rPr>
          <w:rFonts w:ascii="Times New Roman" w:hAnsi="Times New Roman" w:cs="Times New Roman"/>
          <w:b/>
          <w:sz w:val="28"/>
        </w:rPr>
      </w:pPr>
    </w:p>
    <w:p w14:paraId="051677C8" w14:textId="77777777" w:rsidR="00281E2E" w:rsidRPr="00281E2E" w:rsidRDefault="00281E2E" w:rsidP="000F349C">
      <w:pPr>
        <w:jc w:val="center"/>
        <w:rPr>
          <w:rFonts w:ascii="Times New Roman" w:hAnsi="Times New Roman" w:cs="Times New Roman"/>
          <w:b/>
          <w:sz w:val="28"/>
        </w:rPr>
      </w:pPr>
      <w:r w:rsidRPr="00281E2E">
        <w:rPr>
          <w:rFonts w:ascii="Times New Roman" w:hAnsi="Times New Roman" w:cs="Times New Roman"/>
          <w:b/>
          <w:sz w:val="28"/>
        </w:rPr>
        <w:t>Grant Specifics</w:t>
      </w:r>
    </w:p>
    <w:p w14:paraId="49FDEDA7" w14:textId="77777777" w:rsidR="00281E2E" w:rsidRPr="00A559CF" w:rsidRDefault="00281E2E" w:rsidP="00A559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Districts must have completed/approved budget</w:t>
      </w:r>
      <w:r w:rsidR="00BD24C5">
        <w:rPr>
          <w:rFonts w:ascii="Times New Roman" w:hAnsi="Times New Roman" w:cs="Times New Roman"/>
          <w:sz w:val="24"/>
        </w:rPr>
        <w:t xml:space="preserve"> and Implementation Plan</w:t>
      </w:r>
      <w:r>
        <w:rPr>
          <w:rFonts w:ascii="Times New Roman" w:hAnsi="Times New Roman" w:cs="Times New Roman"/>
          <w:sz w:val="24"/>
        </w:rPr>
        <w:t xml:space="preserve"> turned in to the </w:t>
      </w:r>
      <w:r w:rsidR="00C52094">
        <w:rPr>
          <w:rFonts w:ascii="Times New Roman" w:hAnsi="Times New Roman" w:cs="Times New Roman"/>
          <w:sz w:val="24"/>
        </w:rPr>
        <w:t>Educat</w:t>
      </w:r>
      <w:r w:rsidR="002C36F7">
        <w:rPr>
          <w:rFonts w:ascii="Times New Roman" w:hAnsi="Times New Roman" w:cs="Times New Roman"/>
          <w:sz w:val="24"/>
        </w:rPr>
        <w:t>ion Coordinator</w:t>
      </w:r>
      <w:r w:rsidR="00BE10A6">
        <w:rPr>
          <w:rFonts w:ascii="Times New Roman" w:hAnsi="Times New Roman" w:cs="Times New Roman"/>
          <w:sz w:val="24"/>
        </w:rPr>
        <w:t xml:space="preserve"> by </w:t>
      </w:r>
      <w:r w:rsidR="00A559CF">
        <w:rPr>
          <w:rFonts w:ascii="Times New Roman" w:hAnsi="Times New Roman" w:cs="Times New Roman"/>
          <w:color w:val="FF0000"/>
          <w:sz w:val="24"/>
        </w:rPr>
        <w:t>J</w:t>
      </w:r>
      <w:r w:rsidR="00F435F7">
        <w:rPr>
          <w:rFonts w:ascii="Times New Roman" w:hAnsi="Times New Roman" w:cs="Times New Roman"/>
          <w:color w:val="FF0000"/>
          <w:sz w:val="24"/>
        </w:rPr>
        <w:t xml:space="preserve">anuary </w:t>
      </w:r>
      <w:r w:rsidR="00A559CF">
        <w:rPr>
          <w:rFonts w:ascii="Times New Roman" w:hAnsi="Times New Roman" w:cs="Times New Roman"/>
          <w:color w:val="FF0000"/>
          <w:sz w:val="24"/>
        </w:rPr>
        <w:t>3</w:t>
      </w:r>
      <w:r w:rsidR="00274BD0">
        <w:rPr>
          <w:rFonts w:ascii="Times New Roman" w:hAnsi="Times New Roman" w:cs="Times New Roman"/>
          <w:color w:val="FF0000"/>
          <w:sz w:val="24"/>
        </w:rPr>
        <w:t>1</w:t>
      </w:r>
      <w:r w:rsidR="00B8509F">
        <w:rPr>
          <w:rFonts w:ascii="Times New Roman" w:hAnsi="Times New Roman" w:cs="Times New Roman"/>
          <w:color w:val="FF0000"/>
          <w:sz w:val="24"/>
        </w:rPr>
        <w:t>,</w:t>
      </w:r>
      <w:r w:rsidR="00EF79A8">
        <w:rPr>
          <w:rFonts w:ascii="Times New Roman" w:hAnsi="Times New Roman" w:cs="Times New Roman"/>
          <w:color w:val="FF0000"/>
          <w:sz w:val="24"/>
        </w:rPr>
        <w:t xml:space="preserve"> </w:t>
      </w:r>
      <w:r w:rsidR="00B8509F">
        <w:rPr>
          <w:rFonts w:ascii="Times New Roman" w:hAnsi="Times New Roman" w:cs="Times New Roman"/>
          <w:color w:val="FF0000"/>
          <w:sz w:val="24"/>
        </w:rPr>
        <w:t>20</w:t>
      </w:r>
      <w:r w:rsidR="00546E0C">
        <w:rPr>
          <w:rFonts w:ascii="Times New Roman" w:hAnsi="Times New Roman" w:cs="Times New Roman"/>
          <w:color w:val="FF0000"/>
          <w:sz w:val="24"/>
        </w:rPr>
        <w:t>2</w:t>
      </w:r>
      <w:r w:rsidR="006E1675">
        <w:rPr>
          <w:rFonts w:ascii="Times New Roman" w:hAnsi="Times New Roman" w:cs="Times New Roman"/>
          <w:color w:val="FF0000"/>
          <w:sz w:val="24"/>
        </w:rPr>
        <w:t>4</w:t>
      </w:r>
      <w:r w:rsidR="00EF79A8">
        <w:rPr>
          <w:rFonts w:ascii="Times New Roman" w:hAnsi="Times New Roman" w:cs="Times New Roman"/>
          <w:color w:val="FF0000"/>
          <w:sz w:val="24"/>
        </w:rPr>
        <w:t>.</w:t>
      </w:r>
    </w:p>
    <w:p w14:paraId="2D92E9C6" w14:textId="77777777" w:rsidR="00EF79A8" w:rsidRPr="00A559CF" w:rsidRDefault="00B8509F" w:rsidP="00A559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8509F">
        <w:rPr>
          <w:rFonts w:ascii="Times New Roman" w:hAnsi="Times New Roman" w:cs="Times New Roman"/>
          <w:sz w:val="24"/>
        </w:rPr>
        <w:t>C</w:t>
      </w:r>
      <w:r w:rsidR="00A15EB6" w:rsidRPr="00B8509F">
        <w:rPr>
          <w:rFonts w:ascii="Times New Roman" w:hAnsi="Times New Roman" w:cs="Times New Roman"/>
          <w:sz w:val="24"/>
        </w:rPr>
        <w:t>hecks</w:t>
      </w:r>
      <w:r w:rsidR="00281E2E" w:rsidRPr="00B8509F">
        <w:rPr>
          <w:rFonts w:ascii="Times New Roman" w:hAnsi="Times New Roman" w:cs="Times New Roman"/>
          <w:sz w:val="24"/>
        </w:rPr>
        <w:t xml:space="preserve"> will </w:t>
      </w:r>
      <w:r w:rsidR="002C36F7" w:rsidRPr="00B8509F">
        <w:rPr>
          <w:rFonts w:ascii="Times New Roman" w:hAnsi="Times New Roman" w:cs="Times New Roman"/>
          <w:sz w:val="24"/>
        </w:rPr>
        <w:t>be maile</w:t>
      </w:r>
      <w:r w:rsidR="00F435F7">
        <w:rPr>
          <w:rFonts w:ascii="Times New Roman" w:hAnsi="Times New Roman" w:cs="Times New Roman"/>
          <w:sz w:val="24"/>
        </w:rPr>
        <w:t>d</w:t>
      </w:r>
      <w:r w:rsidR="002C36F7" w:rsidRPr="00B8509F">
        <w:rPr>
          <w:rFonts w:ascii="Times New Roman" w:hAnsi="Times New Roman" w:cs="Times New Roman"/>
          <w:sz w:val="24"/>
        </w:rPr>
        <w:t xml:space="preserve"> </w:t>
      </w:r>
      <w:r w:rsidR="00546E0C">
        <w:rPr>
          <w:rFonts w:ascii="Times New Roman" w:hAnsi="Times New Roman" w:cs="Times New Roman"/>
          <w:sz w:val="24"/>
        </w:rPr>
        <w:t xml:space="preserve">or direct deposited </w:t>
      </w:r>
      <w:r w:rsidR="002C36F7" w:rsidRPr="00B8509F">
        <w:rPr>
          <w:rFonts w:ascii="Times New Roman" w:hAnsi="Times New Roman" w:cs="Times New Roman"/>
          <w:sz w:val="24"/>
        </w:rPr>
        <w:t>to district</w:t>
      </w:r>
      <w:r w:rsidR="00954A3F" w:rsidRPr="00B8509F">
        <w:rPr>
          <w:rFonts w:ascii="Times New Roman" w:hAnsi="Times New Roman" w:cs="Times New Roman"/>
          <w:sz w:val="24"/>
        </w:rPr>
        <w:t xml:space="preserve"> by</w:t>
      </w:r>
      <w:r w:rsidR="002C36F7" w:rsidRPr="00B8509F">
        <w:rPr>
          <w:rFonts w:ascii="Times New Roman" w:hAnsi="Times New Roman" w:cs="Times New Roman"/>
          <w:sz w:val="24"/>
        </w:rPr>
        <w:t xml:space="preserve"> </w:t>
      </w:r>
      <w:r w:rsidR="00546E0C" w:rsidRPr="00B8509F">
        <w:rPr>
          <w:rFonts w:ascii="Times New Roman" w:hAnsi="Times New Roman" w:cs="Times New Roman"/>
          <w:sz w:val="24"/>
        </w:rPr>
        <w:t xml:space="preserve">approximately </w:t>
      </w:r>
      <w:r w:rsidR="00F435F7">
        <w:rPr>
          <w:rFonts w:ascii="Times New Roman" w:hAnsi="Times New Roman" w:cs="Times New Roman"/>
          <w:sz w:val="24"/>
        </w:rPr>
        <w:t>February 15</w:t>
      </w:r>
      <w:r w:rsidRPr="00B8509F">
        <w:rPr>
          <w:rFonts w:ascii="Times New Roman" w:hAnsi="Times New Roman" w:cs="Times New Roman"/>
          <w:sz w:val="24"/>
        </w:rPr>
        <w:t xml:space="preserve">, </w:t>
      </w:r>
      <w:r w:rsidR="00A559CF" w:rsidRPr="00B8509F">
        <w:rPr>
          <w:rFonts w:ascii="Times New Roman" w:hAnsi="Times New Roman" w:cs="Times New Roman"/>
          <w:sz w:val="24"/>
        </w:rPr>
        <w:t>20</w:t>
      </w:r>
      <w:r w:rsidR="00A559CF">
        <w:rPr>
          <w:rFonts w:ascii="Times New Roman" w:hAnsi="Times New Roman" w:cs="Times New Roman"/>
          <w:sz w:val="24"/>
        </w:rPr>
        <w:t>2</w:t>
      </w:r>
      <w:r w:rsidR="00F435F7">
        <w:rPr>
          <w:rFonts w:ascii="Times New Roman" w:hAnsi="Times New Roman" w:cs="Times New Roman"/>
          <w:sz w:val="24"/>
        </w:rPr>
        <w:t>5</w:t>
      </w:r>
      <w:r w:rsidR="00A559CF" w:rsidRPr="00A559CF">
        <w:rPr>
          <w:rFonts w:ascii="Times New Roman" w:hAnsi="Times New Roman" w:cs="Times New Roman"/>
          <w:color w:val="FF0000"/>
          <w:sz w:val="24"/>
        </w:rPr>
        <w:t>.</w:t>
      </w:r>
      <w:r w:rsidR="00EF79A8" w:rsidRPr="00A559CF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781F1D0E" w14:textId="77777777" w:rsidR="00281E2E" w:rsidRPr="00281E2E" w:rsidRDefault="00281E2E" w:rsidP="00281E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Funds cannot be spent until services have been rendered</w:t>
      </w:r>
    </w:p>
    <w:p w14:paraId="5CAA90E7" w14:textId="77777777" w:rsidR="000F349C" w:rsidRPr="001A727A" w:rsidRDefault="00B8145C" w:rsidP="001A727A">
      <w:pPr>
        <w:jc w:val="center"/>
        <w:rPr>
          <w:rFonts w:ascii="Times New Roman" w:hAnsi="Times New Roman" w:cs="Times New Roman"/>
          <w:b/>
          <w:sz w:val="28"/>
        </w:rPr>
      </w:pPr>
      <w:r w:rsidRPr="00B8145C">
        <w:rPr>
          <w:rFonts w:ascii="Times New Roman" w:hAnsi="Times New Roman" w:cs="Times New Roman"/>
          <w:b/>
          <w:sz w:val="28"/>
        </w:rPr>
        <w:t>Required Activities</w:t>
      </w:r>
    </w:p>
    <w:p w14:paraId="1685E0A3" w14:textId="77777777" w:rsidR="002A1BDC" w:rsidRPr="00E7192E" w:rsidRDefault="002A1BDC" w:rsidP="002A1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Implement </w:t>
      </w:r>
      <w:proofErr w:type="spellStart"/>
      <w:r>
        <w:rPr>
          <w:rFonts w:ascii="Times New Roman" w:hAnsi="Times New Roman" w:cs="Times New Roman"/>
          <w:sz w:val="24"/>
        </w:rPr>
        <w:t>YouScience</w:t>
      </w:r>
      <w:proofErr w:type="spellEnd"/>
      <w:r>
        <w:rPr>
          <w:rFonts w:ascii="Times New Roman" w:hAnsi="Times New Roman" w:cs="Times New Roman"/>
          <w:sz w:val="24"/>
        </w:rPr>
        <w:t xml:space="preserve"> Career Readiness Platform for all 7-8 grade students</w:t>
      </w:r>
      <w:r w:rsidRPr="00E7192E">
        <w:rPr>
          <w:rFonts w:ascii="Times New Roman" w:hAnsi="Times New Roman" w:cs="Times New Roman"/>
          <w:sz w:val="24"/>
        </w:rPr>
        <w:t xml:space="preserve"> </w:t>
      </w:r>
    </w:p>
    <w:p w14:paraId="29078437" w14:textId="77777777" w:rsidR="002A1BDC" w:rsidRPr="00F435F7" w:rsidRDefault="002A1BDC" w:rsidP="002A1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Pre-ACT for all 8</w:t>
      </w:r>
      <w:r w:rsidRPr="00F435F7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graders </w:t>
      </w:r>
      <w:r w:rsidRPr="00F435F7">
        <w:rPr>
          <w:rFonts w:ascii="Times New Roman" w:hAnsi="Times New Roman" w:cs="Times New Roman"/>
          <w:color w:val="FF0000"/>
          <w:sz w:val="24"/>
        </w:rPr>
        <w:t>September 5-November 17, 2025</w:t>
      </w:r>
    </w:p>
    <w:p w14:paraId="2067F1E6" w14:textId="77777777" w:rsidR="002A1BDC" w:rsidRDefault="002A1BDC" w:rsidP="002A1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College Visits for ALL 7-8 grade students</w:t>
      </w:r>
    </w:p>
    <w:p w14:paraId="4EB7B5B5" w14:textId="77777777" w:rsidR="002A1BDC" w:rsidRDefault="002A1BDC" w:rsidP="002A1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Career Fair all 8</w:t>
      </w:r>
      <w:r w:rsidRPr="002A1BDC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grade students</w:t>
      </w:r>
    </w:p>
    <w:p w14:paraId="78C2C096" w14:textId="77777777" w:rsidR="002A1BDC" w:rsidRPr="002A1BDC" w:rsidRDefault="002A1BDC" w:rsidP="002A1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ICAP Plans </w:t>
      </w:r>
    </w:p>
    <w:p w14:paraId="6263208B" w14:textId="77777777" w:rsidR="002A1BDC" w:rsidRPr="002A1BDC" w:rsidRDefault="002A1BDC" w:rsidP="002A1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Pre-ACT for all 10</w:t>
      </w:r>
      <w:r w:rsidRPr="00E7192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graders, </w:t>
      </w:r>
      <w:r w:rsidRPr="004606DB">
        <w:rPr>
          <w:rFonts w:ascii="Times New Roman" w:hAnsi="Times New Roman" w:cs="Times New Roman"/>
          <w:color w:val="FF0000"/>
          <w:sz w:val="24"/>
        </w:rPr>
        <w:t xml:space="preserve">September </w:t>
      </w:r>
      <w:r>
        <w:rPr>
          <w:rFonts w:ascii="Times New Roman" w:hAnsi="Times New Roman" w:cs="Times New Roman"/>
          <w:color w:val="FF0000"/>
          <w:sz w:val="24"/>
        </w:rPr>
        <w:t>5</w:t>
      </w:r>
      <w:r w:rsidRPr="004606DB">
        <w:rPr>
          <w:rFonts w:ascii="Times New Roman" w:hAnsi="Times New Roman" w:cs="Times New Roman"/>
          <w:color w:val="FF0000"/>
          <w:sz w:val="24"/>
        </w:rPr>
        <w:t>- November 1</w:t>
      </w:r>
      <w:r>
        <w:rPr>
          <w:rFonts w:ascii="Times New Roman" w:hAnsi="Times New Roman" w:cs="Times New Roman"/>
          <w:color w:val="FF0000"/>
          <w:sz w:val="24"/>
        </w:rPr>
        <w:t>7</w:t>
      </w:r>
      <w:r w:rsidRPr="004606DB">
        <w:rPr>
          <w:rFonts w:ascii="Times New Roman" w:hAnsi="Times New Roman" w:cs="Times New Roman"/>
          <w:color w:val="FF0000"/>
          <w:sz w:val="24"/>
        </w:rPr>
        <w:t>, 202</w:t>
      </w:r>
      <w:r>
        <w:rPr>
          <w:rFonts w:ascii="Times New Roman" w:hAnsi="Times New Roman" w:cs="Times New Roman"/>
          <w:color w:val="FF0000"/>
          <w:sz w:val="24"/>
        </w:rPr>
        <w:t>5</w:t>
      </w:r>
    </w:p>
    <w:p w14:paraId="0FE45DA0" w14:textId="77777777" w:rsidR="000F0285" w:rsidRPr="002A1BDC" w:rsidRDefault="00C52094" w:rsidP="001A7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 Test for</w:t>
      </w:r>
      <w:r w:rsidR="00BE10A6">
        <w:rPr>
          <w:rFonts w:ascii="Times New Roman" w:hAnsi="Times New Roman" w:cs="Times New Roman"/>
          <w:sz w:val="24"/>
        </w:rPr>
        <w:t xml:space="preserve"> ALL</w:t>
      </w:r>
      <w:r>
        <w:rPr>
          <w:rFonts w:ascii="Times New Roman" w:hAnsi="Times New Roman" w:cs="Times New Roman"/>
          <w:sz w:val="24"/>
        </w:rPr>
        <w:t xml:space="preserve"> Juniors</w:t>
      </w:r>
      <w:r w:rsidR="00274BD0">
        <w:rPr>
          <w:rFonts w:ascii="Times New Roman" w:hAnsi="Times New Roman" w:cs="Times New Roman"/>
          <w:sz w:val="24"/>
        </w:rPr>
        <w:t xml:space="preserve">, </w:t>
      </w:r>
      <w:r w:rsidR="00274BD0" w:rsidRPr="00274BD0">
        <w:rPr>
          <w:rFonts w:ascii="Times New Roman" w:hAnsi="Times New Roman" w:cs="Times New Roman"/>
          <w:color w:val="FF0000"/>
          <w:sz w:val="24"/>
        </w:rPr>
        <w:t>Oct. 2025</w:t>
      </w:r>
    </w:p>
    <w:p w14:paraId="46E87088" w14:textId="77777777" w:rsidR="002A1BDC" w:rsidRPr="001A727A" w:rsidRDefault="002A1BDC" w:rsidP="001A72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Concurrent Enrollment fees for one grade level (Junior/Senior) up to 9 hours per semester</w:t>
      </w:r>
    </w:p>
    <w:p w14:paraId="5E31EE17" w14:textId="77777777" w:rsidR="00C52094" w:rsidRDefault="00C52094" w:rsidP="000F3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National GEAR UP Week</w:t>
      </w:r>
      <w:r w:rsidR="00C871F5">
        <w:rPr>
          <w:rFonts w:ascii="Times New Roman" w:hAnsi="Times New Roman" w:cs="Times New Roman"/>
          <w:sz w:val="24"/>
        </w:rPr>
        <w:t xml:space="preserve">, </w:t>
      </w:r>
      <w:r w:rsidR="00AB642E">
        <w:rPr>
          <w:rFonts w:ascii="Times New Roman" w:hAnsi="Times New Roman" w:cs="Times New Roman"/>
          <w:color w:val="FF0000"/>
          <w:sz w:val="24"/>
        </w:rPr>
        <w:t xml:space="preserve">September </w:t>
      </w:r>
      <w:r w:rsidR="001534B3">
        <w:rPr>
          <w:rFonts w:ascii="Times New Roman" w:hAnsi="Times New Roman" w:cs="Times New Roman"/>
          <w:color w:val="FF0000"/>
          <w:sz w:val="24"/>
        </w:rPr>
        <w:t>2</w:t>
      </w:r>
      <w:r w:rsidR="00FF7E13">
        <w:rPr>
          <w:rFonts w:ascii="Times New Roman" w:hAnsi="Times New Roman" w:cs="Times New Roman"/>
          <w:color w:val="FF0000"/>
          <w:sz w:val="24"/>
        </w:rPr>
        <w:t>5-29, 202</w:t>
      </w:r>
      <w:r w:rsidR="00F435F7">
        <w:rPr>
          <w:rFonts w:ascii="Times New Roman" w:hAnsi="Times New Roman" w:cs="Times New Roman"/>
          <w:color w:val="FF0000"/>
          <w:sz w:val="24"/>
        </w:rPr>
        <w:t>5</w:t>
      </w:r>
    </w:p>
    <w:p w14:paraId="3C87DCA5" w14:textId="77777777" w:rsidR="00C52094" w:rsidRPr="002A1BDC" w:rsidRDefault="00183994" w:rsidP="002A1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College Application Week, </w:t>
      </w:r>
      <w:r w:rsidRPr="00183994">
        <w:rPr>
          <w:rFonts w:ascii="Times New Roman" w:hAnsi="Times New Roman" w:cs="Times New Roman"/>
          <w:color w:val="FF0000"/>
          <w:sz w:val="24"/>
        </w:rPr>
        <w:t>September</w:t>
      </w:r>
      <w:r w:rsidR="00AB642E">
        <w:rPr>
          <w:rFonts w:ascii="Times New Roman" w:hAnsi="Times New Roman" w:cs="Times New Roman"/>
          <w:color w:val="FF0000"/>
          <w:sz w:val="24"/>
        </w:rPr>
        <w:t xml:space="preserve"> 2</w:t>
      </w:r>
      <w:r w:rsidR="00FF7E13">
        <w:rPr>
          <w:rFonts w:ascii="Times New Roman" w:hAnsi="Times New Roman" w:cs="Times New Roman"/>
          <w:color w:val="FF0000"/>
          <w:sz w:val="24"/>
        </w:rPr>
        <w:t>5-29, 202</w:t>
      </w:r>
      <w:r w:rsidR="00F435F7">
        <w:rPr>
          <w:rFonts w:ascii="Times New Roman" w:hAnsi="Times New Roman" w:cs="Times New Roman"/>
          <w:color w:val="FF0000"/>
          <w:sz w:val="24"/>
        </w:rPr>
        <w:t>5</w:t>
      </w:r>
    </w:p>
    <w:p w14:paraId="43287C2F" w14:textId="77777777" w:rsidR="00911357" w:rsidRPr="002A1BDC" w:rsidRDefault="000F349C" w:rsidP="002A1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Financial Aid Event</w:t>
      </w:r>
      <w:r w:rsidR="001A727A">
        <w:rPr>
          <w:rFonts w:ascii="Times New Roman" w:hAnsi="Times New Roman" w:cs="Times New Roman"/>
          <w:sz w:val="24"/>
        </w:rPr>
        <w:t xml:space="preserve"> (FAFSA and OKpromise)</w:t>
      </w:r>
    </w:p>
    <w:p w14:paraId="0330F38A" w14:textId="77777777" w:rsidR="00F435F7" w:rsidRPr="002A1BDC" w:rsidRDefault="00A559CF" w:rsidP="002A1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GEAR UP mentoring Program</w:t>
      </w:r>
      <w:r w:rsidR="009D61B2">
        <w:rPr>
          <w:rFonts w:ascii="Times New Roman" w:hAnsi="Times New Roman" w:cs="Times New Roman"/>
          <w:sz w:val="24"/>
        </w:rPr>
        <w:t xml:space="preserve"> Student Connect</w:t>
      </w:r>
      <w:r w:rsidR="00E7192E" w:rsidRPr="002A1BDC">
        <w:rPr>
          <w:rFonts w:ascii="Times New Roman" w:hAnsi="Times New Roman" w:cs="Times New Roman"/>
          <w:sz w:val="24"/>
        </w:rPr>
        <w:t xml:space="preserve"> </w:t>
      </w:r>
    </w:p>
    <w:p w14:paraId="07FBAE28" w14:textId="77777777" w:rsidR="00F435F7" w:rsidRDefault="002A1BDC" w:rsidP="00E719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College Preparation </w:t>
      </w:r>
      <w:r w:rsidR="00E7192E">
        <w:rPr>
          <w:rFonts w:ascii="Times New Roman" w:hAnsi="Times New Roman" w:cs="Times New Roman"/>
          <w:sz w:val="24"/>
        </w:rPr>
        <w:t>Classroom Presentations (7-12)</w:t>
      </w:r>
    </w:p>
    <w:p w14:paraId="5D54F0C6" w14:textId="77777777" w:rsidR="00546E0C" w:rsidRDefault="00546E0C" w:rsidP="00BE10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Connect U College Enrollment Day</w:t>
      </w:r>
      <w:r w:rsidR="00991C78">
        <w:rPr>
          <w:rFonts w:ascii="Times New Roman" w:hAnsi="Times New Roman" w:cs="Times New Roman"/>
          <w:sz w:val="24"/>
        </w:rPr>
        <w:t xml:space="preserve"> for Seniors</w:t>
      </w:r>
    </w:p>
    <w:p w14:paraId="1EA5CE43" w14:textId="77777777" w:rsidR="002A1BDC" w:rsidRDefault="002A1BDC" w:rsidP="002A1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GEAR UP Advisory Board – (2 meetings required)</w:t>
      </w:r>
    </w:p>
    <w:p w14:paraId="59E6B1EF" w14:textId="77777777" w:rsidR="00E15E80" w:rsidRDefault="00E15E80" w:rsidP="002A1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Fiscal Training (one person per district/campus)</w:t>
      </w:r>
      <w:r w:rsidR="00991C78">
        <w:rPr>
          <w:rFonts w:ascii="Times New Roman" w:hAnsi="Times New Roman" w:cs="Times New Roman"/>
          <w:sz w:val="24"/>
        </w:rPr>
        <w:t xml:space="preserve">, </w:t>
      </w:r>
      <w:r w:rsidR="00991C78" w:rsidRPr="00991C78">
        <w:rPr>
          <w:rFonts w:ascii="Times New Roman" w:hAnsi="Times New Roman" w:cs="Times New Roman"/>
          <w:color w:val="FF0000"/>
          <w:sz w:val="24"/>
        </w:rPr>
        <w:t xml:space="preserve">Jan. 21 </w:t>
      </w:r>
      <w:r w:rsidR="00991C78">
        <w:rPr>
          <w:rFonts w:ascii="Times New Roman" w:hAnsi="Times New Roman" w:cs="Times New Roman"/>
          <w:color w:val="FF0000"/>
          <w:sz w:val="24"/>
        </w:rPr>
        <w:t>or</w:t>
      </w:r>
      <w:r w:rsidR="00991C78" w:rsidRPr="00991C78">
        <w:rPr>
          <w:rFonts w:ascii="Times New Roman" w:hAnsi="Times New Roman" w:cs="Times New Roman"/>
          <w:color w:val="FF0000"/>
          <w:sz w:val="24"/>
        </w:rPr>
        <w:t xml:space="preserve"> 28, 2025</w:t>
      </w:r>
    </w:p>
    <w:p w14:paraId="0245169D" w14:textId="77777777" w:rsidR="00E15E80" w:rsidRDefault="00E15E80" w:rsidP="002A1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Principal Summit (Fall and Spring</w:t>
      </w:r>
      <w:r w:rsidR="00991C78">
        <w:rPr>
          <w:rFonts w:ascii="Times New Roman" w:hAnsi="Times New Roman" w:cs="Times New Roman"/>
          <w:sz w:val="24"/>
        </w:rPr>
        <w:t xml:space="preserve">) </w:t>
      </w:r>
      <w:r w:rsidR="00991C78" w:rsidRPr="00991C78">
        <w:rPr>
          <w:rFonts w:ascii="Times New Roman" w:hAnsi="Times New Roman" w:cs="Times New Roman"/>
          <w:color w:val="FF0000"/>
          <w:sz w:val="24"/>
        </w:rPr>
        <w:t>April 9, 2025</w:t>
      </w:r>
    </w:p>
    <w:p w14:paraId="2F813105" w14:textId="77777777" w:rsidR="00E15E80" w:rsidRDefault="00E15E80" w:rsidP="002A1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Superintendent Round Table (Fall and Spring)</w:t>
      </w:r>
      <w:r w:rsidR="00991C78">
        <w:rPr>
          <w:rFonts w:ascii="Times New Roman" w:hAnsi="Times New Roman" w:cs="Times New Roman"/>
          <w:sz w:val="24"/>
        </w:rPr>
        <w:t xml:space="preserve"> </w:t>
      </w:r>
      <w:r w:rsidR="00991C78" w:rsidRPr="00991C78">
        <w:rPr>
          <w:rFonts w:ascii="Times New Roman" w:hAnsi="Times New Roman" w:cs="Times New Roman"/>
          <w:color w:val="FF0000"/>
          <w:sz w:val="24"/>
        </w:rPr>
        <w:t>April 8, 2025</w:t>
      </w:r>
    </w:p>
    <w:p w14:paraId="0A425833" w14:textId="77777777" w:rsidR="00F62DCA" w:rsidRPr="00F62DCA" w:rsidRDefault="00F62DCA" w:rsidP="002A1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District Budgets and Implementation Plans – </w:t>
      </w:r>
      <w:r w:rsidRPr="00F62DCA">
        <w:rPr>
          <w:rFonts w:ascii="Times New Roman" w:hAnsi="Times New Roman" w:cs="Times New Roman"/>
          <w:color w:val="FF0000"/>
          <w:sz w:val="24"/>
        </w:rPr>
        <w:t>June 30, 2025</w:t>
      </w:r>
    </w:p>
    <w:p w14:paraId="2E3E5CAB" w14:textId="77777777" w:rsidR="002A1BDC" w:rsidRDefault="002A1BDC" w:rsidP="002A1BDC">
      <w:pPr>
        <w:pStyle w:val="ListParagraph"/>
        <w:rPr>
          <w:rFonts w:ascii="Times New Roman" w:hAnsi="Times New Roman" w:cs="Times New Roman"/>
          <w:sz w:val="24"/>
        </w:rPr>
      </w:pPr>
    </w:p>
    <w:p w14:paraId="2975D22E" w14:textId="77777777" w:rsidR="00B8145C" w:rsidRPr="00183994" w:rsidRDefault="00B8145C" w:rsidP="00183994">
      <w:pPr>
        <w:rPr>
          <w:rFonts w:ascii="Times New Roman" w:hAnsi="Times New Roman" w:cs="Times New Roman"/>
          <w:sz w:val="24"/>
        </w:rPr>
      </w:pPr>
    </w:p>
    <w:p w14:paraId="280D022F" w14:textId="77777777" w:rsidR="00EF79A8" w:rsidRDefault="00EF79A8" w:rsidP="006158C8">
      <w:pPr>
        <w:jc w:val="center"/>
        <w:rPr>
          <w:rFonts w:ascii="Times New Roman" w:hAnsi="Times New Roman" w:cs="Times New Roman"/>
          <w:b/>
          <w:sz w:val="28"/>
        </w:rPr>
      </w:pPr>
    </w:p>
    <w:p w14:paraId="161985E4" w14:textId="77777777" w:rsidR="00EF79A8" w:rsidRDefault="00EF79A8" w:rsidP="006158C8">
      <w:pPr>
        <w:jc w:val="center"/>
        <w:rPr>
          <w:rFonts w:ascii="Times New Roman" w:hAnsi="Times New Roman" w:cs="Times New Roman"/>
          <w:b/>
          <w:sz w:val="28"/>
        </w:rPr>
      </w:pPr>
    </w:p>
    <w:p w14:paraId="6C3233DF" w14:textId="77777777" w:rsidR="00EF79A8" w:rsidRDefault="00EF79A8" w:rsidP="006158C8">
      <w:pPr>
        <w:jc w:val="center"/>
        <w:rPr>
          <w:rFonts w:ascii="Times New Roman" w:hAnsi="Times New Roman" w:cs="Times New Roman"/>
          <w:b/>
          <w:sz w:val="28"/>
        </w:rPr>
      </w:pPr>
    </w:p>
    <w:p w14:paraId="5CFCED1E" w14:textId="77777777" w:rsidR="00EF79A8" w:rsidRDefault="00EF79A8" w:rsidP="006158C8">
      <w:pPr>
        <w:jc w:val="center"/>
        <w:rPr>
          <w:rFonts w:ascii="Times New Roman" w:hAnsi="Times New Roman" w:cs="Times New Roman"/>
          <w:b/>
          <w:sz w:val="28"/>
        </w:rPr>
      </w:pPr>
    </w:p>
    <w:p w14:paraId="6E218285" w14:textId="77777777" w:rsidR="00A559CF" w:rsidRDefault="00A559CF" w:rsidP="006158C8">
      <w:pPr>
        <w:jc w:val="center"/>
        <w:rPr>
          <w:rFonts w:ascii="Times New Roman" w:hAnsi="Times New Roman" w:cs="Times New Roman"/>
          <w:b/>
          <w:sz w:val="28"/>
        </w:rPr>
      </w:pPr>
    </w:p>
    <w:p w14:paraId="1699145E" w14:textId="77777777" w:rsidR="00A559CF" w:rsidRDefault="00A559CF" w:rsidP="006158C8">
      <w:pPr>
        <w:jc w:val="center"/>
        <w:rPr>
          <w:rFonts w:ascii="Times New Roman" w:hAnsi="Times New Roman" w:cs="Times New Roman"/>
          <w:b/>
          <w:sz w:val="28"/>
        </w:rPr>
      </w:pPr>
    </w:p>
    <w:p w14:paraId="09AF0AEE" w14:textId="77777777" w:rsidR="00B8145C" w:rsidRDefault="00B8145C" w:rsidP="006158C8">
      <w:pPr>
        <w:jc w:val="center"/>
        <w:rPr>
          <w:rFonts w:ascii="Times New Roman" w:hAnsi="Times New Roman" w:cs="Times New Roman"/>
          <w:b/>
          <w:sz w:val="28"/>
        </w:rPr>
      </w:pPr>
      <w:r w:rsidRPr="00B8145C">
        <w:rPr>
          <w:rFonts w:ascii="Times New Roman" w:hAnsi="Times New Roman" w:cs="Times New Roman"/>
          <w:b/>
          <w:sz w:val="28"/>
        </w:rPr>
        <w:t>Optional Activities</w:t>
      </w:r>
    </w:p>
    <w:p w14:paraId="1B430975" w14:textId="77777777" w:rsidR="00B8145C" w:rsidRPr="00B8145C" w:rsidRDefault="00B8145C" w:rsidP="00B814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NOTE:  </w:t>
      </w:r>
      <w:r w:rsidRPr="00B8145C">
        <w:rPr>
          <w:rFonts w:ascii="Times New Roman" w:hAnsi="Times New Roman" w:cs="Times New Roman"/>
          <w:sz w:val="24"/>
        </w:rPr>
        <w:t>GEAR UP activitie</w:t>
      </w:r>
      <w:r w:rsidR="000016BF">
        <w:rPr>
          <w:rFonts w:ascii="Times New Roman" w:hAnsi="Times New Roman" w:cs="Times New Roman"/>
          <w:sz w:val="24"/>
        </w:rPr>
        <w:t xml:space="preserve">s can only be used to extend or </w:t>
      </w:r>
      <w:r w:rsidR="00546E0C">
        <w:rPr>
          <w:rFonts w:ascii="Times New Roman" w:hAnsi="Times New Roman" w:cs="Times New Roman"/>
          <w:sz w:val="24"/>
        </w:rPr>
        <w:t xml:space="preserve">expand </w:t>
      </w:r>
      <w:r w:rsidR="00546E0C" w:rsidRPr="00B8145C">
        <w:rPr>
          <w:rFonts w:ascii="Times New Roman" w:hAnsi="Times New Roman" w:cs="Times New Roman"/>
          <w:sz w:val="24"/>
        </w:rPr>
        <w:t>existing</w:t>
      </w:r>
      <w:r w:rsidRPr="00B8145C">
        <w:rPr>
          <w:rFonts w:ascii="Times New Roman" w:hAnsi="Times New Roman" w:cs="Times New Roman"/>
          <w:sz w:val="24"/>
        </w:rPr>
        <w:t xml:space="preserve"> programs or</w:t>
      </w:r>
      <w:r>
        <w:rPr>
          <w:rFonts w:ascii="Times New Roman" w:hAnsi="Times New Roman" w:cs="Times New Roman"/>
          <w:sz w:val="24"/>
        </w:rPr>
        <w:t xml:space="preserve"> to implement</w:t>
      </w:r>
      <w:r w:rsidRPr="00B8145C">
        <w:rPr>
          <w:rFonts w:ascii="Times New Roman" w:hAnsi="Times New Roman" w:cs="Times New Roman"/>
          <w:sz w:val="24"/>
        </w:rPr>
        <w:t xml:space="preserve"> new strategies, and cannot take the place of existing programs or activities</w:t>
      </w:r>
      <w:r>
        <w:rPr>
          <w:rFonts w:ascii="Times New Roman" w:hAnsi="Times New Roman" w:cs="Times New Roman"/>
          <w:sz w:val="24"/>
        </w:rPr>
        <w:t xml:space="preserve"> that are already being provided by</w:t>
      </w:r>
      <w:r w:rsidR="006E3A0B">
        <w:rPr>
          <w:rFonts w:ascii="Times New Roman" w:hAnsi="Times New Roman" w:cs="Times New Roman"/>
          <w:sz w:val="24"/>
        </w:rPr>
        <w:t xml:space="preserve"> community or</w:t>
      </w:r>
      <w:r>
        <w:rPr>
          <w:rFonts w:ascii="Times New Roman" w:hAnsi="Times New Roman" w:cs="Times New Roman"/>
          <w:sz w:val="24"/>
        </w:rPr>
        <w:t xml:space="preserve"> the district and funded with district general funds</w:t>
      </w:r>
      <w:r w:rsidR="000016BF">
        <w:rPr>
          <w:rFonts w:ascii="Times New Roman" w:hAnsi="Times New Roman" w:cs="Times New Roman"/>
          <w:sz w:val="24"/>
        </w:rPr>
        <w:t xml:space="preserve"> (supplanting)</w:t>
      </w:r>
    </w:p>
    <w:p w14:paraId="75CE7B6F" w14:textId="77777777" w:rsidR="00BE10A6" w:rsidRPr="00F435F7" w:rsidRDefault="00B8145C" w:rsidP="00F435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Development for teachers/leaders</w:t>
      </w:r>
      <w:r w:rsidR="00BF75BA">
        <w:rPr>
          <w:rFonts w:ascii="Times New Roman" w:hAnsi="Times New Roman" w:cs="Times New Roman"/>
          <w:sz w:val="24"/>
        </w:rPr>
        <w:t xml:space="preserve"> </w:t>
      </w:r>
      <w:r w:rsidR="00BE10A6" w:rsidRPr="00F435F7">
        <w:rPr>
          <w:rFonts w:ascii="Times New Roman" w:hAnsi="Times New Roman" w:cs="Times New Roman"/>
          <w:sz w:val="24"/>
        </w:rPr>
        <w:t xml:space="preserve"> </w:t>
      </w:r>
    </w:p>
    <w:p w14:paraId="0D62386E" w14:textId="77777777" w:rsidR="00281E2E" w:rsidRDefault="008513E7" w:rsidP="001A727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Link Crew Training</w:t>
      </w:r>
    </w:p>
    <w:p w14:paraId="0C1B850B" w14:textId="77777777" w:rsidR="00F21F3D" w:rsidRDefault="00F21F3D" w:rsidP="001A727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Point for New/Alternative Certified/Emergency Certified Personnel</w:t>
      </w:r>
    </w:p>
    <w:p w14:paraId="16CBA980" w14:textId="04D02CAD" w:rsidR="00F21F3D" w:rsidRDefault="00F21F3D" w:rsidP="001A727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A46B04">
        <w:rPr>
          <w:rFonts w:ascii="Times New Roman" w:hAnsi="Times New Roman" w:cs="Times New Roman"/>
          <w:sz w:val="24"/>
        </w:rPr>
        <w:t>heck and Connect</w:t>
      </w:r>
      <w:r w:rsidR="00683082">
        <w:rPr>
          <w:rFonts w:ascii="Times New Roman" w:hAnsi="Times New Roman" w:cs="Times New Roman"/>
          <w:sz w:val="24"/>
        </w:rPr>
        <w:t xml:space="preserve"> Staff Training</w:t>
      </w:r>
    </w:p>
    <w:p w14:paraId="1E325750" w14:textId="77777777" w:rsidR="0069273F" w:rsidRDefault="00AB642E" w:rsidP="0069273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Training for District Leadership Teams</w:t>
      </w:r>
    </w:p>
    <w:p w14:paraId="0C4C5A4D" w14:textId="77777777" w:rsidR="00F435F7" w:rsidRPr="0069273F" w:rsidRDefault="00F435F7" w:rsidP="0069273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SREB Middle School</w:t>
      </w:r>
      <w:r w:rsidR="00991C78">
        <w:rPr>
          <w:rFonts w:ascii="Times New Roman" w:hAnsi="Times New Roman" w:cs="Times New Roman"/>
          <w:sz w:val="24"/>
        </w:rPr>
        <w:t>/High School</w:t>
      </w:r>
      <w:r>
        <w:rPr>
          <w:rFonts w:ascii="Times New Roman" w:hAnsi="Times New Roman" w:cs="Times New Roman"/>
          <w:sz w:val="24"/>
        </w:rPr>
        <w:t xml:space="preserve"> Math Curriculum Assessment</w:t>
      </w:r>
    </w:p>
    <w:p w14:paraId="68310553" w14:textId="77777777" w:rsidR="002C36F7" w:rsidRPr="00AB642E" w:rsidRDefault="00281E2E" w:rsidP="00AB6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Travel for teachers/administrators to attend</w:t>
      </w:r>
      <w:r w:rsidR="00BE10A6">
        <w:rPr>
          <w:rFonts w:ascii="Times New Roman" w:hAnsi="Times New Roman" w:cs="Times New Roman"/>
          <w:sz w:val="24"/>
        </w:rPr>
        <w:t xml:space="preserve"> approved</w:t>
      </w:r>
      <w:r>
        <w:rPr>
          <w:rFonts w:ascii="Times New Roman" w:hAnsi="Times New Roman" w:cs="Times New Roman"/>
          <w:sz w:val="24"/>
        </w:rPr>
        <w:t xml:space="preserve"> professional development during non-contract days/hours (Must follow district’s travel policies or state travel policies, whichever is the most restrictive)</w:t>
      </w:r>
    </w:p>
    <w:p w14:paraId="3BA63AB0" w14:textId="77777777" w:rsidR="006E3A0B" w:rsidRDefault="00B8145C" w:rsidP="002A1B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Tutoring</w:t>
      </w:r>
      <w:r w:rsidR="00BA4B31">
        <w:rPr>
          <w:rFonts w:ascii="Times New Roman" w:hAnsi="Times New Roman" w:cs="Times New Roman"/>
          <w:sz w:val="24"/>
        </w:rPr>
        <w:t>/Mentoring</w:t>
      </w:r>
      <w:r w:rsidR="00BE10A6">
        <w:rPr>
          <w:rFonts w:ascii="Times New Roman" w:hAnsi="Times New Roman" w:cs="Times New Roman"/>
          <w:sz w:val="24"/>
        </w:rPr>
        <w:t xml:space="preserve"> (If offered during school day</w:t>
      </w:r>
      <w:r w:rsidR="00405AEB">
        <w:rPr>
          <w:rFonts w:ascii="Times New Roman" w:hAnsi="Times New Roman" w:cs="Times New Roman"/>
          <w:sz w:val="24"/>
        </w:rPr>
        <w:t>)</w:t>
      </w:r>
      <w:r w:rsidR="00602D59">
        <w:rPr>
          <w:rFonts w:ascii="Times New Roman" w:hAnsi="Times New Roman" w:cs="Times New Roman"/>
          <w:sz w:val="24"/>
        </w:rPr>
        <w:t>.</w:t>
      </w:r>
    </w:p>
    <w:p w14:paraId="01C6F732" w14:textId="6D1001C2" w:rsidR="00A46B04" w:rsidRDefault="00A46B04" w:rsidP="002A1B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 Prep (if school has an ACT class or structured delivery of the materials)</w:t>
      </w:r>
    </w:p>
    <w:p w14:paraId="67277206" w14:textId="5C9EBBC9" w:rsidR="00A46B04" w:rsidRPr="002A1BDC" w:rsidRDefault="00A46B04" w:rsidP="002A1B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Rookie Camp for HS/MS students to transition from one building to another</w:t>
      </w:r>
    </w:p>
    <w:p w14:paraId="73263D3D" w14:textId="77777777" w:rsidR="00B8145C" w:rsidRDefault="00044915" w:rsidP="00B81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Communication/Outreach activities to recruit students to participate in GEAR UP activities</w:t>
      </w:r>
    </w:p>
    <w:p w14:paraId="1D083C0E" w14:textId="77777777" w:rsidR="00044915" w:rsidRPr="00F435F7" w:rsidRDefault="00044915" w:rsidP="00F435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Activities that support the development of rigorous academic curricula (curriculum alignment; curriculum development;)</w:t>
      </w:r>
    </w:p>
    <w:p w14:paraId="5FF4B854" w14:textId="77777777" w:rsidR="00044915" w:rsidRDefault="00044915" w:rsidP="00B81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Disseminating information that promotes the importance of higher education and raises the awareness of resources available to students and parents</w:t>
      </w:r>
    </w:p>
    <w:p w14:paraId="4A506726" w14:textId="77777777" w:rsidR="00044915" w:rsidRPr="00BE10A6" w:rsidRDefault="00044915" w:rsidP="00BE10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Financial literacy activities</w:t>
      </w:r>
    </w:p>
    <w:p w14:paraId="09920795" w14:textId="77777777" w:rsidR="008267C3" w:rsidRPr="00715B24" w:rsidRDefault="00044915" w:rsidP="00715B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Programs and activities that are specially designed for students who are limited English proficient</w:t>
      </w:r>
      <w:r w:rsidR="002A1BDC">
        <w:rPr>
          <w:rFonts w:ascii="Times New Roman" w:hAnsi="Times New Roman" w:cs="Times New Roman"/>
          <w:sz w:val="24"/>
        </w:rPr>
        <w:t xml:space="preserve">, first generation college students or minority students. </w:t>
      </w:r>
    </w:p>
    <w:p w14:paraId="42398C63" w14:textId="77777777" w:rsidR="008267C3" w:rsidRPr="00715B24" w:rsidRDefault="008267C3" w:rsidP="00715B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 community awareness events and activities</w:t>
      </w:r>
      <w:r w:rsidR="00BA4B31">
        <w:rPr>
          <w:rFonts w:ascii="Times New Roman" w:hAnsi="Times New Roman" w:cs="Times New Roman"/>
          <w:sz w:val="24"/>
        </w:rPr>
        <w:t>. Host college/career fairs &amp; activities</w:t>
      </w:r>
    </w:p>
    <w:p w14:paraId="34CB80B7" w14:textId="77777777" w:rsidR="008267C3" w:rsidRDefault="008267C3" w:rsidP="00B81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</w:t>
      </w:r>
      <w:r w:rsidR="00715B24">
        <w:rPr>
          <w:rFonts w:ascii="Times New Roman" w:hAnsi="Times New Roman" w:cs="Times New Roman"/>
          <w:sz w:val="24"/>
        </w:rPr>
        <w:t>plement job shadowing and career activities.</w:t>
      </w:r>
    </w:p>
    <w:p w14:paraId="7E15C2A5" w14:textId="77777777" w:rsidR="008267C3" w:rsidRPr="00715B24" w:rsidRDefault="008267C3" w:rsidP="00715B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Create a parent organization</w:t>
      </w:r>
      <w:r w:rsidR="00BA4B31">
        <w:rPr>
          <w:rFonts w:ascii="Times New Roman" w:hAnsi="Times New Roman" w:cs="Times New Roman"/>
          <w:sz w:val="24"/>
        </w:rPr>
        <w:t xml:space="preserve"> which fos</w:t>
      </w:r>
      <w:r w:rsidR="00715B24">
        <w:rPr>
          <w:rFonts w:ascii="Times New Roman" w:hAnsi="Times New Roman" w:cs="Times New Roman"/>
          <w:sz w:val="24"/>
        </w:rPr>
        <w:t>ters improved parent involvement</w:t>
      </w:r>
    </w:p>
    <w:p w14:paraId="23D92FCD" w14:textId="77777777" w:rsidR="008267C3" w:rsidRDefault="008267C3" w:rsidP="00B81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Take parents on college campus field trips</w:t>
      </w:r>
    </w:p>
    <w:p w14:paraId="5E0B88B0" w14:textId="77777777" w:rsidR="008267C3" w:rsidRPr="002A1BDC" w:rsidRDefault="008267C3" w:rsidP="002A1BDC">
      <w:pPr>
        <w:rPr>
          <w:rFonts w:ascii="Times New Roman" w:hAnsi="Times New Roman" w:cs="Times New Roman"/>
          <w:sz w:val="24"/>
        </w:rPr>
      </w:pPr>
    </w:p>
    <w:p w14:paraId="7B87B122" w14:textId="77777777" w:rsidR="008267C3" w:rsidRPr="008267C3" w:rsidRDefault="008267C3" w:rsidP="008267C3">
      <w:pPr>
        <w:ind w:left="360"/>
        <w:rPr>
          <w:rFonts w:ascii="Times New Roman" w:hAnsi="Times New Roman" w:cs="Times New Roman"/>
          <w:sz w:val="24"/>
        </w:rPr>
      </w:pPr>
    </w:p>
    <w:p w14:paraId="1FA36675" w14:textId="77777777" w:rsidR="00044915" w:rsidRDefault="00044915" w:rsidP="00044915">
      <w:pPr>
        <w:pStyle w:val="ListParagraph"/>
        <w:rPr>
          <w:rFonts w:ascii="Times New Roman" w:hAnsi="Times New Roman" w:cs="Times New Roman"/>
          <w:sz w:val="24"/>
        </w:rPr>
      </w:pPr>
    </w:p>
    <w:p w14:paraId="5A9E48C8" w14:textId="77777777" w:rsidR="00044915" w:rsidRPr="00B8145C" w:rsidRDefault="00044915" w:rsidP="00044915">
      <w:pPr>
        <w:pStyle w:val="ListParagraph"/>
        <w:rPr>
          <w:rFonts w:ascii="Times New Roman" w:hAnsi="Times New Roman" w:cs="Times New Roman"/>
          <w:sz w:val="24"/>
        </w:rPr>
      </w:pPr>
    </w:p>
    <w:sectPr w:rsidR="00044915" w:rsidRPr="00B8145C" w:rsidSect="00E61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F2F49" w14:textId="77777777" w:rsidR="000F0285" w:rsidRDefault="000F0285" w:rsidP="000F0285">
      <w:pPr>
        <w:spacing w:after="0" w:line="240" w:lineRule="auto"/>
      </w:pPr>
      <w:r>
        <w:separator/>
      </w:r>
    </w:p>
  </w:endnote>
  <w:endnote w:type="continuationSeparator" w:id="0">
    <w:p w14:paraId="117A9663" w14:textId="77777777" w:rsidR="000F0285" w:rsidRDefault="000F0285" w:rsidP="000F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853CE" w14:textId="77777777" w:rsidR="001534B3" w:rsidRDefault="00153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74BC" w14:textId="77777777" w:rsidR="001534B3" w:rsidRDefault="001534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359E" w14:textId="77777777" w:rsidR="001534B3" w:rsidRDefault="00153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953B3" w14:textId="77777777" w:rsidR="000F0285" w:rsidRDefault="000F0285" w:rsidP="000F0285">
      <w:pPr>
        <w:spacing w:after="0" w:line="240" w:lineRule="auto"/>
      </w:pPr>
      <w:r>
        <w:separator/>
      </w:r>
    </w:p>
  </w:footnote>
  <w:footnote w:type="continuationSeparator" w:id="0">
    <w:p w14:paraId="26253BB7" w14:textId="77777777" w:rsidR="000F0285" w:rsidRDefault="000F0285" w:rsidP="000F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A3E4" w14:textId="77777777" w:rsidR="000F0285" w:rsidRDefault="006E16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CFF7097" wp14:editId="1E8F51B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933575"/>
              <wp:effectExtent l="0" t="1495425" r="0" b="155257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9335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95ADF" w14:textId="77777777" w:rsidR="006E1675" w:rsidRDefault="006E1675" w:rsidP="006E16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Internal Use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F7097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07.6pt;height:152.2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07595ADF" w14:textId="77777777" w:rsidR="006E1675" w:rsidRDefault="006E1675" w:rsidP="006E16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Internal Use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92742" w14:textId="77777777" w:rsidR="000F0285" w:rsidRDefault="006E16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B3F5CF4" wp14:editId="48DDFDA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933575"/>
              <wp:effectExtent l="0" t="1495425" r="0" b="155257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9335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831D5" w14:textId="77777777" w:rsidR="006E1675" w:rsidRDefault="006E1675" w:rsidP="006E16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Internal Use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F5CF4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07.6pt;height:152.2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6E831D5" w14:textId="77777777" w:rsidR="006E1675" w:rsidRDefault="006E1675" w:rsidP="006E16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Internal Use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0716D" w14:textId="77777777" w:rsidR="000F0285" w:rsidRDefault="000F0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C13AE"/>
    <w:multiLevelType w:val="hybridMultilevel"/>
    <w:tmpl w:val="30C0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1670B"/>
    <w:multiLevelType w:val="hybridMultilevel"/>
    <w:tmpl w:val="D376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15AA0"/>
    <w:multiLevelType w:val="hybridMultilevel"/>
    <w:tmpl w:val="6AA0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53978"/>
    <w:multiLevelType w:val="hybridMultilevel"/>
    <w:tmpl w:val="FA6C8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7603823">
    <w:abstractNumId w:val="1"/>
  </w:num>
  <w:num w:numId="2" w16cid:durableId="124352015">
    <w:abstractNumId w:val="3"/>
  </w:num>
  <w:num w:numId="3" w16cid:durableId="888028974">
    <w:abstractNumId w:val="2"/>
  </w:num>
  <w:num w:numId="4" w16cid:durableId="165040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9C"/>
    <w:rsid w:val="000016BF"/>
    <w:rsid w:val="00044915"/>
    <w:rsid w:val="00045C30"/>
    <w:rsid w:val="000D3EFD"/>
    <w:rsid w:val="000D619A"/>
    <w:rsid w:val="000F0285"/>
    <w:rsid w:val="000F349C"/>
    <w:rsid w:val="0014578F"/>
    <w:rsid w:val="001534B3"/>
    <w:rsid w:val="00160339"/>
    <w:rsid w:val="00183994"/>
    <w:rsid w:val="001A727A"/>
    <w:rsid w:val="00240CD9"/>
    <w:rsid w:val="00274BD0"/>
    <w:rsid w:val="00281E2E"/>
    <w:rsid w:val="002A1BDC"/>
    <w:rsid w:val="002C36F7"/>
    <w:rsid w:val="002D5915"/>
    <w:rsid w:val="00376B92"/>
    <w:rsid w:val="00405AEB"/>
    <w:rsid w:val="00424793"/>
    <w:rsid w:val="004606DB"/>
    <w:rsid w:val="00490052"/>
    <w:rsid w:val="004A6130"/>
    <w:rsid w:val="00546E0C"/>
    <w:rsid w:val="0057633D"/>
    <w:rsid w:val="00602D59"/>
    <w:rsid w:val="006158C8"/>
    <w:rsid w:val="00683082"/>
    <w:rsid w:val="0069273F"/>
    <w:rsid w:val="006C0B5E"/>
    <w:rsid w:val="006E1675"/>
    <w:rsid w:val="006E3A0B"/>
    <w:rsid w:val="00715B24"/>
    <w:rsid w:val="007F23F8"/>
    <w:rsid w:val="008267C3"/>
    <w:rsid w:val="008513E7"/>
    <w:rsid w:val="00911357"/>
    <w:rsid w:val="00954A3F"/>
    <w:rsid w:val="00991C78"/>
    <w:rsid w:val="009D61B2"/>
    <w:rsid w:val="009F342D"/>
    <w:rsid w:val="00A03C70"/>
    <w:rsid w:val="00A15EB6"/>
    <w:rsid w:val="00A41EA7"/>
    <w:rsid w:val="00A46B04"/>
    <w:rsid w:val="00A559CF"/>
    <w:rsid w:val="00A65F6E"/>
    <w:rsid w:val="00AB642E"/>
    <w:rsid w:val="00AC1D81"/>
    <w:rsid w:val="00B8145C"/>
    <w:rsid w:val="00B8509F"/>
    <w:rsid w:val="00BA4B31"/>
    <w:rsid w:val="00BA6735"/>
    <w:rsid w:val="00BD24C5"/>
    <w:rsid w:val="00BE10A6"/>
    <w:rsid w:val="00BF75BA"/>
    <w:rsid w:val="00C52094"/>
    <w:rsid w:val="00C871F5"/>
    <w:rsid w:val="00C979EC"/>
    <w:rsid w:val="00D23F3D"/>
    <w:rsid w:val="00D253EF"/>
    <w:rsid w:val="00D53443"/>
    <w:rsid w:val="00DC7107"/>
    <w:rsid w:val="00E15E80"/>
    <w:rsid w:val="00E61703"/>
    <w:rsid w:val="00E7192E"/>
    <w:rsid w:val="00EB30F3"/>
    <w:rsid w:val="00EF79A8"/>
    <w:rsid w:val="00F21F3D"/>
    <w:rsid w:val="00F435F7"/>
    <w:rsid w:val="00F56FB5"/>
    <w:rsid w:val="00F62DCA"/>
    <w:rsid w:val="00FC0A9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9028197"/>
  <w15:docId w15:val="{0AB1EA11-265B-4AE4-86DF-DC6DA13F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85"/>
  </w:style>
  <w:style w:type="paragraph" w:styleId="Footer">
    <w:name w:val="footer"/>
    <w:basedOn w:val="Normal"/>
    <w:link w:val="FooterChar"/>
    <w:uiPriority w:val="99"/>
    <w:unhideWhenUsed/>
    <w:rsid w:val="000F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85"/>
  </w:style>
  <w:style w:type="paragraph" w:styleId="NormalWeb">
    <w:name w:val="Normal (Web)"/>
    <w:basedOn w:val="Normal"/>
    <w:uiPriority w:val="99"/>
    <w:semiHidden/>
    <w:unhideWhenUsed/>
    <w:rsid w:val="006E16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Grissom, Terri</dc:creator>
  <cp:lastModifiedBy>Horn, Jolynn</cp:lastModifiedBy>
  <cp:revision>8</cp:revision>
  <cp:lastPrinted>2024-12-04T17:21:00Z</cp:lastPrinted>
  <dcterms:created xsi:type="dcterms:W3CDTF">2024-10-31T19:27:00Z</dcterms:created>
  <dcterms:modified xsi:type="dcterms:W3CDTF">2024-12-20T03:19:00Z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b8a51b-08d1-4d14-a7b4-ff767462a449_Enabled">
    <vt:lpwstr>true</vt:lpwstr>
  </property>
  <property fmtid="{D5CDD505-2E9C-101B-9397-08002B2CF9AE}" pid="3" name="MSIP_Label_72b8a51b-08d1-4d14-a7b4-ff767462a449_SetDate">
    <vt:lpwstr>2024-12-20T03:19:56Z</vt:lpwstr>
  </property>
  <property fmtid="{D5CDD505-2E9C-101B-9397-08002B2CF9AE}" pid="4" name="MSIP_Label_72b8a51b-08d1-4d14-a7b4-ff767462a449_Method">
    <vt:lpwstr>Standard</vt:lpwstr>
  </property>
  <property fmtid="{D5CDD505-2E9C-101B-9397-08002B2CF9AE}" pid="5" name="MSIP_Label_72b8a51b-08d1-4d14-a7b4-ff767462a449_Name">
    <vt:lpwstr>defa4170-0d19-0005-0004-bc88714345d2</vt:lpwstr>
  </property>
  <property fmtid="{D5CDD505-2E9C-101B-9397-08002B2CF9AE}" pid="6" name="MSIP_Label_72b8a51b-08d1-4d14-a7b4-ff767462a449_SiteId">
    <vt:lpwstr>f3996c88-1035-4508-9259-b125f4c50b1d</vt:lpwstr>
  </property>
  <property fmtid="{D5CDD505-2E9C-101B-9397-08002B2CF9AE}" pid="7" name="MSIP_Label_72b8a51b-08d1-4d14-a7b4-ff767462a449_ActionId">
    <vt:lpwstr>7a0a0450-9a35-4012-9843-c551e7667a13</vt:lpwstr>
  </property>
  <property fmtid="{D5CDD505-2E9C-101B-9397-08002B2CF9AE}" pid="8" name="MSIP_Label_72b8a51b-08d1-4d14-a7b4-ff767462a449_ContentBits">
    <vt:lpwstr>0</vt:lpwstr>
  </property>
</Properties>
</file>